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68FDD3" w14:textId="73BA1BFE" w:rsidR="00F3440D" w:rsidRPr="001C5BF7" w:rsidRDefault="001C5BF7" w:rsidP="001C5BF7">
      <w:pPr>
        <w:spacing w:after="0" w:line="240" w:lineRule="auto"/>
        <w:jc w:val="center"/>
        <w:rPr>
          <w:noProof/>
          <w:sz w:val="56"/>
          <w:szCs w:val="56"/>
          <w:lang w:eastAsia="en-TT"/>
        </w:rPr>
      </w:pPr>
      <w:r w:rsidRPr="001C5BF7">
        <w:rPr>
          <w:noProof/>
          <w:sz w:val="56"/>
          <w:szCs w:val="56"/>
          <w:lang w:eastAsia="en-TT"/>
        </w:rPr>
        <w:t>Just Kidding</w:t>
      </w:r>
    </w:p>
    <w:p w14:paraId="03DE398F" w14:textId="77777777" w:rsidR="00F3440D" w:rsidRDefault="00F3440D" w:rsidP="00F3440D">
      <w:pPr>
        <w:spacing w:after="0" w:line="240" w:lineRule="auto"/>
        <w:jc w:val="both"/>
        <w:rPr>
          <w:noProof/>
          <w:lang w:eastAsia="en-TT"/>
        </w:rPr>
      </w:pPr>
    </w:p>
    <w:p w14:paraId="70A106BA" w14:textId="77777777" w:rsidR="00F3440D" w:rsidRDefault="00F3440D" w:rsidP="00F3440D">
      <w:pPr>
        <w:spacing w:after="0" w:line="240" w:lineRule="auto"/>
        <w:jc w:val="both"/>
        <w:rPr>
          <w:rFonts w:eastAsia="Times New Roman" w:cstheme="minorHAnsi"/>
          <w:b/>
          <w:i/>
          <w:color w:val="000000"/>
          <w:sz w:val="24"/>
          <w:szCs w:val="24"/>
          <w:lang w:val="en-GB" w:eastAsia="en-GB" w:bidi="he-IL"/>
        </w:rPr>
      </w:pPr>
    </w:p>
    <w:p w14:paraId="6C8BF26C" w14:textId="77777777" w:rsidR="00F3440D" w:rsidRPr="00F3440D" w:rsidRDefault="00F3440D" w:rsidP="00F3440D">
      <w:pPr>
        <w:pBdr>
          <w:top w:val="single" w:sz="4" w:space="1" w:color="auto"/>
          <w:left w:val="single" w:sz="4" w:space="4" w:color="auto"/>
          <w:bottom w:val="single" w:sz="4" w:space="0" w:color="auto"/>
          <w:right w:val="single" w:sz="4" w:space="4" w:color="auto"/>
        </w:pBdr>
        <w:spacing w:after="0" w:line="240" w:lineRule="auto"/>
        <w:jc w:val="center"/>
        <w:rPr>
          <w:rFonts w:eastAsia="Times New Roman" w:cstheme="minorHAnsi"/>
          <w:b/>
          <w:iCs/>
          <w:color w:val="000000"/>
          <w:sz w:val="24"/>
          <w:szCs w:val="24"/>
          <w:lang w:val="en-GB" w:eastAsia="en-GB" w:bidi="he-IL"/>
        </w:rPr>
      </w:pPr>
      <w:r w:rsidRPr="00F3440D">
        <w:rPr>
          <w:rFonts w:eastAsia="Times New Roman" w:cstheme="minorHAnsi"/>
          <w:b/>
          <w:iCs/>
          <w:color w:val="000000"/>
          <w:sz w:val="24"/>
          <w:szCs w:val="24"/>
          <w:lang w:val="en-GB" w:eastAsia="en-GB" w:bidi="he-IL"/>
        </w:rPr>
        <w:t>CHILD PROTECTION, SAFEGUARDING CHILDREN &amp; SAFE RECRUITMENT POLICY</w:t>
      </w:r>
    </w:p>
    <w:p w14:paraId="4FE005F4" w14:textId="1054BFB9" w:rsidR="00F3440D" w:rsidRPr="001C5BF7" w:rsidRDefault="00F3440D" w:rsidP="00F3440D">
      <w:pPr>
        <w:spacing w:after="0" w:line="240" w:lineRule="auto"/>
        <w:jc w:val="both"/>
        <w:rPr>
          <w:rFonts w:eastAsia="Times New Roman" w:cstheme="minorHAnsi"/>
          <w:b/>
          <w:i/>
          <w:color w:val="000000"/>
          <w:sz w:val="24"/>
          <w:szCs w:val="24"/>
          <w:lang w:val="en-GB" w:eastAsia="en-GB" w:bidi="he-IL"/>
        </w:rPr>
      </w:pPr>
    </w:p>
    <w:p w14:paraId="6051510F" w14:textId="77777777" w:rsidR="00F3440D" w:rsidRPr="00F3440D" w:rsidRDefault="00F3440D" w:rsidP="00F3440D">
      <w:pPr>
        <w:spacing w:after="0" w:line="240" w:lineRule="auto"/>
        <w:jc w:val="center"/>
        <w:rPr>
          <w:rFonts w:eastAsia="Times New Roman" w:cstheme="minorHAnsi"/>
          <w:b/>
          <w:iCs/>
          <w:color w:val="000000"/>
          <w:sz w:val="24"/>
          <w:szCs w:val="24"/>
          <w:lang w:val="en-GB" w:eastAsia="en-GB" w:bidi="he-IL"/>
        </w:rPr>
      </w:pPr>
      <w:r w:rsidRPr="00F3440D">
        <w:rPr>
          <w:rFonts w:eastAsia="Times New Roman" w:cstheme="minorHAnsi"/>
          <w:b/>
          <w:iCs/>
          <w:color w:val="000000"/>
          <w:sz w:val="24"/>
          <w:szCs w:val="24"/>
          <w:lang w:val="en-GB" w:eastAsia="en-GB" w:bidi="he-IL"/>
        </w:rPr>
        <w:t>THE WELFARE OF THE CHILD IS PARAMOUNT</w:t>
      </w:r>
    </w:p>
    <w:p w14:paraId="2A9F8A1C"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45822FF6" w14:textId="2494058F"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This policy is based on DfE guidance: ‘</w:t>
      </w:r>
      <w:r w:rsidRPr="00F3440D">
        <w:rPr>
          <w:rFonts w:eastAsia="Times New Roman" w:cstheme="minorHAnsi"/>
          <w:bCs/>
          <w:i/>
          <w:color w:val="000000"/>
          <w:sz w:val="24"/>
          <w:szCs w:val="24"/>
          <w:lang w:val="en-GB" w:eastAsia="en-GB" w:bidi="he-IL"/>
        </w:rPr>
        <w:t>Keeping Children Safe in Education: Statutory Guidance for Schools and Colleges</w:t>
      </w:r>
      <w:r w:rsidRPr="00F3440D">
        <w:rPr>
          <w:rFonts w:eastAsia="Times New Roman" w:cstheme="minorHAnsi"/>
          <w:bCs/>
          <w:color w:val="000000"/>
          <w:sz w:val="24"/>
          <w:szCs w:val="24"/>
          <w:lang w:val="en-GB" w:eastAsia="en-GB" w:bidi="he-IL"/>
        </w:rPr>
        <w:t>’ (September 2016/2018); ‘</w:t>
      </w:r>
      <w:r w:rsidRPr="00F3440D">
        <w:rPr>
          <w:rFonts w:eastAsia="Times New Roman" w:cstheme="minorHAnsi"/>
          <w:bCs/>
          <w:i/>
          <w:color w:val="000000"/>
          <w:sz w:val="24"/>
          <w:szCs w:val="24"/>
          <w:lang w:val="en-GB" w:eastAsia="en-GB" w:bidi="he-IL"/>
        </w:rPr>
        <w:t>Working Together to Safeguard Children</w:t>
      </w:r>
      <w:r w:rsidRPr="00F3440D">
        <w:rPr>
          <w:rFonts w:eastAsia="Times New Roman" w:cstheme="minorHAnsi"/>
          <w:bCs/>
          <w:color w:val="000000"/>
          <w:sz w:val="24"/>
          <w:szCs w:val="24"/>
          <w:lang w:val="en-GB" w:eastAsia="en-GB" w:bidi="he-IL"/>
        </w:rPr>
        <w:t>’ (March 2015) and the DfE booklet: ‘</w:t>
      </w:r>
      <w:proofErr w:type="gramStart"/>
      <w:r w:rsidRPr="00F3440D">
        <w:rPr>
          <w:rFonts w:eastAsia="Times New Roman" w:cstheme="minorHAnsi"/>
          <w:bCs/>
          <w:i/>
          <w:color w:val="000000"/>
          <w:sz w:val="24"/>
          <w:szCs w:val="24"/>
          <w:lang w:val="en-GB" w:eastAsia="en-GB" w:bidi="he-IL"/>
        </w:rPr>
        <w:t>What</w:t>
      </w:r>
      <w:proofErr w:type="gramEnd"/>
      <w:r w:rsidRPr="00F3440D">
        <w:rPr>
          <w:rFonts w:eastAsia="Times New Roman" w:cstheme="minorHAnsi"/>
          <w:bCs/>
          <w:i/>
          <w:color w:val="000000"/>
          <w:sz w:val="24"/>
          <w:szCs w:val="24"/>
          <w:lang w:val="en-GB" w:eastAsia="en-GB" w:bidi="he-IL"/>
        </w:rPr>
        <w:t xml:space="preserve"> to do if you’re Worried a Child is Being Abused</w:t>
      </w:r>
      <w:r w:rsidRPr="00F3440D">
        <w:rPr>
          <w:rFonts w:eastAsia="Times New Roman" w:cstheme="minorHAnsi"/>
          <w:bCs/>
          <w:color w:val="000000"/>
          <w:sz w:val="24"/>
          <w:szCs w:val="24"/>
          <w:lang w:val="en-GB" w:eastAsia="en-GB" w:bidi="he-IL"/>
        </w:rPr>
        <w:t xml:space="preserve">’ (March 2015). The Rule is that all staff </w:t>
      </w:r>
      <w:r w:rsidR="001C5BF7">
        <w:rPr>
          <w:rFonts w:eastAsia="Times New Roman" w:cstheme="minorHAnsi"/>
          <w:bCs/>
          <w:color w:val="000000"/>
          <w:sz w:val="24"/>
          <w:szCs w:val="24"/>
          <w:lang w:val="en-GB" w:eastAsia="en-GB" w:bidi="he-IL"/>
        </w:rPr>
        <w:t xml:space="preserve">and volunteers </w:t>
      </w:r>
      <w:r w:rsidRPr="00F3440D">
        <w:rPr>
          <w:rFonts w:eastAsia="Times New Roman" w:cstheme="minorHAnsi"/>
          <w:bCs/>
          <w:color w:val="000000"/>
          <w:sz w:val="24"/>
          <w:szCs w:val="24"/>
          <w:lang w:val="en-GB" w:eastAsia="en-GB" w:bidi="he-IL"/>
        </w:rPr>
        <w:t>MUST read Keeping Children Safe in Education - Part 1, which is carried out as part of our induction.</w:t>
      </w:r>
    </w:p>
    <w:p w14:paraId="2E76B767" w14:textId="77777777" w:rsidR="00F3440D" w:rsidRPr="00F3440D" w:rsidRDefault="00F3440D" w:rsidP="00F3440D">
      <w:pPr>
        <w:spacing w:after="0" w:line="240" w:lineRule="auto"/>
        <w:jc w:val="both"/>
        <w:rPr>
          <w:rFonts w:eastAsia="Times New Roman" w:cstheme="minorHAnsi"/>
          <w:sz w:val="24"/>
          <w:szCs w:val="24"/>
          <w:lang w:val="en-GB" w:eastAsia="en-GB" w:bidi="he-IL"/>
        </w:rPr>
      </w:pPr>
    </w:p>
    <w:p w14:paraId="1B66A564" w14:textId="5FA94066" w:rsidR="00F3440D" w:rsidRPr="00F3440D" w:rsidRDefault="00F3440D" w:rsidP="00F3440D">
      <w:pPr>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The </w:t>
      </w:r>
      <w:r w:rsidR="001C5BF7">
        <w:rPr>
          <w:rFonts w:eastAsia="Times New Roman" w:cstheme="minorHAnsi"/>
          <w:sz w:val="24"/>
          <w:szCs w:val="24"/>
          <w:lang w:val="en-GB" w:eastAsia="en-GB" w:bidi="he-IL"/>
        </w:rPr>
        <w:t>Charity’s</w:t>
      </w:r>
      <w:r w:rsidRPr="00F3440D">
        <w:rPr>
          <w:rFonts w:eastAsia="Times New Roman" w:cstheme="minorHAnsi"/>
          <w:sz w:val="24"/>
          <w:szCs w:val="24"/>
          <w:lang w:val="en-GB" w:eastAsia="en-GB" w:bidi="he-IL"/>
        </w:rPr>
        <w:t xml:space="preserve"> prime responsibility is the welfare and wellbeing of all children in our care. We work with children, parents and the community to ensure the safety of children and to give them the very best start in life.</w:t>
      </w:r>
    </w:p>
    <w:p w14:paraId="4BE39EEE" w14:textId="77777777" w:rsidR="00F3440D" w:rsidRPr="00F3440D" w:rsidRDefault="00F3440D" w:rsidP="00F3440D">
      <w:pPr>
        <w:spacing w:after="0" w:line="240" w:lineRule="auto"/>
        <w:jc w:val="both"/>
        <w:rPr>
          <w:rFonts w:eastAsia="Times New Roman" w:cstheme="minorHAnsi"/>
          <w:sz w:val="24"/>
          <w:szCs w:val="24"/>
          <w:lang w:val="en-GB" w:eastAsia="en-GB" w:bidi="he-IL"/>
        </w:rPr>
      </w:pPr>
    </w:p>
    <w:p w14:paraId="6C5147B9" w14:textId="77777777" w:rsidR="007D71F5" w:rsidRDefault="00F3440D" w:rsidP="007D71F5">
      <w:pPr>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Safeguarding includes issues such as health and safety, bullying, meeting the medical needs of children with medical conditions, providing first aid and </w:t>
      </w:r>
    </w:p>
    <w:p w14:paraId="7654F3BD" w14:textId="05397E7E" w:rsidR="00F3440D" w:rsidRPr="00F3440D" w:rsidRDefault="00F3440D" w:rsidP="007D71F5">
      <w:pPr>
        <w:spacing w:after="0" w:line="240" w:lineRule="auto"/>
        <w:jc w:val="both"/>
        <w:rPr>
          <w:rFonts w:eastAsia="Times New Roman" w:cstheme="minorHAnsi"/>
          <w:sz w:val="24"/>
          <w:szCs w:val="24"/>
          <w:lang w:val="en-GB" w:eastAsia="en-GB" w:bidi="he-IL"/>
        </w:rPr>
      </w:pPr>
      <w:proofErr w:type="gramStart"/>
      <w:r w:rsidRPr="00F3440D">
        <w:rPr>
          <w:rFonts w:eastAsia="Times New Roman" w:cstheme="minorHAnsi"/>
          <w:sz w:val="24"/>
          <w:szCs w:val="24"/>
          <w:lang w:val="en-GB" w:eastAsia="en-GB" w:bidi="he-IL"/>
        </w:rPr>
        <w:t>security</w:t>
      </w:r>
      <w:proofErr w:type="gramEnd"/>
      <w:r w:rsidRPr="00F3440D">
        <w:rPr>
          <w:rFonts w:eastAsia="Times New Roman" w:cstheme="minorHAnsi"/>
          <w:sz w:val="24"/>
          <w:szCs w:val="24"/>
          <w:lang w:val="en-GB" w:eastAsia="en-GB" w:bidi="he-IL"/>
        </w:rPr>
        <w:t xml:space="preserve">. Child protection refers to the activity that is undertaken to protect specific children who are suffering, or are likely to suffer significant harm. </w:t>
      </w:r>
    </w:p>
    <w:p w14:paraId="34178D5A" w14:textId="77777777" w:rsidR="00F3440D" w:rsidRPr="00F3440D" w:rsidRDefault="00F3440D" w:rsidP="00F3440D">
      <w:pPr>
        <w:spacing w:after="0" w:line="240" w:lineRule="auto"/>
        <w:jc w:val="both"/>
        <w:rPr>
          <w:rFonts w:eastAsia="Times New Roman" w:cstheme="minorHAnsi"/>
          <w:sz w:val="24"/>
          <w:szCs w:val="24"/>
          <w:lang w:val="en-GB" w:eastAsia="en-GB" w:bidi="he-IL"/>
        </w:rPr>
      </w:pPr>
    </w:p>
    <w:p w14:paraId="06967A8F" w14:textId="77777777" w:rsidR="00F3440D" w:rsidRPr="00F3440D" w:rsidRDefault="00F3440D" w:rsidP="00F3440D">
      <w:pPr>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We aim to proactively safeguard and promote the welfare of our children so that the need for action to protect children from harm is reduced.</w:t>
      </w:r>
    </w:p>
    <w:p w14:paraId="55E870A7" w14:textId="77777777" w:rsidR="00F3440D" w:rsidRPr="00F3440D" w:rsidRDefault="00F3440D" w:rsidP="00F3440D">
      <w:pPr>
        <w:spacing w:after="0" w:line="240" w:lineRule="auto"/>
        <w:jc w:val="both"/>
        <w:rPr>
          <w:rFonts w:eastAsia="Times New Roman" w:cstheme="minorHAnsi"/>
          <w:sz w:val="24"/>
          <w:szCs w:val="24"/>
          <w:lang w:val="en-GB" w:eastAsia="en-GB" w:bidi="he-IL"/>
        </w:rPr>
      </w:pPr>
    </w:p>
    <w:p w14:paraId="5136930E" w14:textId="77777777" w:rsidR="00F3440D" w:rsidRPr="00F3440D" w:rsidRDefault="00F3440D" w:rsidP="00F3440D">
      <w:pPr>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 We aim to do this by:</w:t>
      </w:r>
    </w:p>
    <w:p w14:paraId="35B45881" w14:textId="77777777" w:rsidR="00F3440D" w:rsidRPr="00F3440D" w:rsidRDefault="00F3440D" w:rsidP="00F3440D">
      <w:pPr>
        <w:spacing w:after="0" w:line="240" w:lineRule="auto"/>
        <w:jc w:val="both"/>
        <w:rPr>
          <w:rFonts w:eastAsia="Times New Roman" w:cstheme="minorHAnsi"/>
          <w:sz w:val="24"/>
          <w:szCs w:val="24"/>
          <w:lang w:val="en-GB" w:eastAsia="en-GB" w:bidi="he-IL"/>
        </w:rPr>
      </w:pPr>
    </w:p>
    <w:p w14:paraId="62B40D3A" w14:textId="77777777" w:rsidR="00F3440D" w:rsidRPr="00F3440D" w:rsidRDefault="00F3440D" w:rsidP="00F3440D">
      <w:pPr>
        <w:numPr>
          <w:ilvl w:val="0"/>
          <w:numId w:val="3"/>
        </w:numPr>
        <w:spacing w:before="120" w:after="120" w:line="240" w:lineRule="auto"/>
        <w:ind w:left="714" w:hanging="357"/>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Creating an environment that encourages children to develop a positive self-image, regardless of race, language, religion, culture, and home background through our curriculum.</w:t>
      </w:r>
    </w:p>
    <w:p w14:paraId="306C4509" w14:textId="77777777" w:rsidR="00F3440D" w:rsidRPr="00F3440D" w:rsidRDefault="00F3440D" w:rsidP="00F3440D">
      <w:pPr>
        <w:numPr>
          <w:ilvl w:val="0"/>
          <w:numId w:val="3"/>
        </w:numPr>
        <w:spacing w:before="120" w:after="120" w:line="240" w:lineRule="auto"/>
        <w:ind w:left="714" w:hanging="357"/>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Helping children to establish and sustain satisfying relationships within their families, peers and with other adults</w:t>
      </w:r>
    </w:p>
    <w:p w14:paraId="44A13160" w14:textId="77777777" w:rsidR="00F3440D" w:rsidRPr="00F3440D" w:rsidRDefault="00F3440D" w:rsidP="00F3440D">
      <w:pPr>
        <w:widowControl w:val="0"/>
        <w:numPr>
          <w:ilvl w:val="0"/>
          <w:numId w:val="4"/>
        </w:numPr>
        <w:autoSpaceDE w:val="0"/>
        <w:autoSpaceDN w:val="0"/>
        <w:adjustRightInd w:val="0"/>
        <w:spacing w:before="120" w:after="12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Encouraging children to develop a sense of autonomy and independence.</w:t>
      </w:r>
    </w:p>
    <w:p w14:paraId="76F0182C" w14:textId="05F4417F" w:rsidR="00F3440D" w:rsidRPr="00F3440D" w:rsidRDefault="00F3440D" w:rsidP="00F3440D">
      <w:pPr>
        <w:numPr>
          <w:ilvl w:val="0"/>
          <w:numId w:val="4"/>
        </w:numPr>
        <w:spacing w:before="120" w:after="120" w:line="240" w:lineRule="auto"/>
        <w:contextualSpacing/>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Creating within the </w:t>
      </w:r>
      <w:r w:rsidR="001C5BF7">
        <w:rPr>
          <w:rFonts w:eastAsia="Times New Roman" w:cstheme="minorHAnsi"/>
          <w:sz w:val="24"/>
          <w:szCs w:val="24"/>
          <w:lang w:val="en-GB" w:eastAsia="en-GB" w:bidi="he-IL"/>
        </w:rPr>
        <w:t>Charity</w:t>
      </w:r>
      <w:r w:rsidRPr="00F3440D">
        <w:rPr>
          <w:rFonts w:eastAsia="Times New Roman" w:cstheme="minorHAnsi"/>
          <w:sz w:val="24"/>
          <w:szCs w:val="24"/>
          <w:lang w:val="en-GB" w:eastAsia="en-GB" w:bidi="he-IL"/>
        </w:rPr>
        <w:t xml:space="preserve"> a culture of value and respect for the individual.</w:t>
      </w:r>
    </w:p>
    <w:p w14:paraId="73DC4A31" w14:textId="77777777" w:rsidR="00F3440D" w:rsidRPr="00F3440D" w:rsidRDefault="00F3440D" w:rsidP="00F3440D">
      <w:pPr>
        <w:widowControl w:val="0"/>
        <w:numPr>
          <w:ilvl w:val="0"/>
          <w:numId w:val="4"/>
        </w:numPr>
        <w:autoSpaceDE w:val="0"/>
        <w:autoSpaceDN w:val="0"/>
        <w:adjustRightInd w:val="0"/>
        <w:spacing w:before="120" w:after="12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Enabling children to have the self-confidence and the vocabulary to resist inappropriate approaches. </w:t>
      </w:r>
    </w:p>
    <w:p w14:paraId="65171D87" w14:textId="77777777" w:rsidR="00F3440D" w:rsidRPr="00F3440D" w:rsidRDefault="00F3440D" w:rsidP="00F3440D">
      <w:pPr>
        <w:widowControl w:val="0"/>
        <w:numPr>
          <w:ilvl w:val="0"/>
          <w:numId w:val="4"/>
        </w:numPr>
        <w:autoSpaceDE w:val="0"/>
        <w:autoSpaceDN w:val="0"/>
        <w:adjustRightInd w:val="0"/>
        <w:spacing w:before="120" w:after="12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Working in partnership with parents to build their understanding of the commitment to the welfare of all our children. </w:t>
      </w:r>
    </w:p>
    <w:p w14:paraId="42D4BB41" w14:textId="77777777" w:rsidR="00F3440D" w:rsidRPr="00F3440D" w:rsidRDefault="00F3440D" w:rsidP="00F3440D">
      <w:pPr>
        <w:widowControl w:val="0"/>
        <w:numPr>
          <w:ilvl w:val="0"/>
          <w:numId w:val="4"/>
        </w:numPr>
        <w:autoSpaceDE w:val="0"/>
        <w:autoSpaceDN w:val="0"/>
        <w:adjustRightInd w:val="0"/>
        <w:spacing w:before="120" w:after="12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Providing adequate and appropriate staffing resources to meet the needs of children, meeting regulatory requirements for ratios and class sizes.</w:t>
      </w:r>
    </w:p>
    <w:p w14:paraId="76208613" w14:textId="77777777" w:rsidR="00F3440D" w:rsidRPr="00F3440D" w:rsidRDefault="00F3440D" w:rsidP="00F3440D">
      <w:pPr>
        <w:widowControl w:val="0"/>
        <w:numPr>
          <w:ilvl w:val="0"/>
          <w:numId w:val="4"/>
        </w:numPr>
        <w:autoSpaceDE w:val="0"/>
        <w:autoSpaceDN w:val="0"/>
        <w:adjustRightInd w:val="0"/>
        <w:spacing w:before="120" w:after="12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Introducing key elements of safeguarding into our curriculum, so that children develop an understanding of why and how to keep safe. We ensure that this is carried out in a way that is appropriate for the ages and stages of our children.</w:t>
      </w:r>
    </w:p>
    <w:p w14:paraId="58C48275" w14:textId="4C5A04AA" w:rsidR="00F3440D" w:rsidRPr="00F3440D" w:rsidRDefault="00F3440D" w:rsidP="00F3440D">
      <w:pPr>
        <w:widowControl w:val="0"/>
        <w:numPr>
          <w:ilvl w:val="0"/>
          <w:numId w:val="4"/>
        </w:numPr>
        <w:autoSpaceDE w:val="0"/>
        <w:autoSpaceDN w:val="0"/>
        <w:adjustRightInd w:val="0"/>
        <w:spacing w:before="120" w:after="12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lastRenderedPageBreak/>
        <w:t xml:space="preserve">Ensuring that all parents/carers know how to raise concerns about a staff or volunteers action within the </w:t>
      </w:r>
      <w:r w:rsidR="001C5BF7">
        <w:rPr>
          <w:rFonts w:eastAsia="Times New Roman" w:cstheme="minorHAnsi"/>
          <w:sz w:val="24"/>
          <w:szCs w:val="24"/>
          <w:lang w:val="en-GB" w:eastAsia="en-GB" w:bidi="he-IL"/>
        </w:rPr>
        <w:t>Charity</w:t>
      </w:r>
      <w:r w:rsidRPr="00F3440D">
        <w:rPr>
          <w:rFonts w:eastAsia="Times New Roman" w:cstheme="minorHAnsi"/>
          <w:sz w:val="24"/>
          <w:szCs w:val="24"/>
          <w:lang w:val="en-GB" w:eastAsia="en-GB" w:bidi="he-IL"/>
        </w:rPr>
        <w:t>, which may include allegations for abuse.  Parents are given a copy of the procedure which is also clearly displayed on our notice board.</w:t>
      </w:r>
    </w:p>
    <w:p w14:paraId="05CDB094" w14:textId="77777777" w:rsidR="00F3440D" w:rsidRPr="00F3440D" w:rsidRDefault="00F3440D" w:rsidP="00F3440D">
      <w:pPr>
        <w:widowControl w:val="0"/>
        <w:autoSpaceDE w:val="0"/>
        <w:autoSpaceDN w:val="0"/>
        <w:adjustRightInd w:val="0"/>
        <w:spacing w:before="120" w:after="12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The legal framework for this work is:</w:t>
      </w:r>
    </w:p>
    <w:p w14:paraId="3EFBCAB9" w14:textId="77777777" w:rsidR="00F3440D" w:rsidRPr="00F3440D" w:rsidRDefault="00F3440D" w:rsidP="00F3440D">
      <w:pPr>
        <w:widowControl w:val="0"/>
        <w:numPr>
          <w:ilvl w:val="0"/>
          <w:numId w:val="5"/>
        </w:numPr>
        <w:autoSpaceDE w:val="0"/>
        <w:autoSpaceDN w:val="0"/>
        <w:adjustRightInd w:val="0"/>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The Rehabilitation of Offenders Act 1974</w:t>
      </w:r>
    </w:p>
    <w:p w14:paraId="5C9CF472" w14:textId="77777777" w:rsidR="00F3440D" w:rsidRPr="00F3440D" w:rsidRDefault="00F3440D" w:rsidP="00F3440D">
      <w:pPr>
        <w:widowControl w:val="0"/>
        <w:numPr>
          <w:ilvl w:val="0"/>
          <w:numId w:val="5"/>
        </w:numPr>
        <w:autoSpaceDE w:val="0"/>
        <w:autoSpaceDN w:val="0"/>
        <w:adjustRightInd w:val="0"/>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The Children Act 1989 and 2004</w:t>
      </w:r>
    </w:p>
    <w:p w14:paraId="0C5AA012" w14:textId="77777777" w:rsidR="00F3440D" w:rsidRPr="00F3440D" w:rsidRDefault="00F3440D" w:rsidP="00F3440D">
      <w:pPr>
        <w:widowControl w:val="0"/>
        <w:numPr>
          <w:ilvl w:val="0"/>
          <w:numId w:val="5"/>
        </w:numPr>
        <w:autoSpaceDE w:val="0"/>
        <w:autoSpaceDN w:val="0"/>
        <w:adjustRightInd w:val="0"/>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Human Rights Act 1998</w:t>
      </w:r>
    </w:p>
    <w:p w14:paraId="0BBB802D" w14:textId="77777777" w:rsidR="00F3440D" w:rsidRPr="00F3440D" w:rsidRDefault="00F3440D" w:rsidP="00F3440D">
      <w:pPr>
        <w:widowControl w:val="0"/>
        <w:numPr>
          <w:ilvl w:val="0"/>
          <w:numId w:val="5"/>
        </w:numPr>
        <w:autoSpaceDE w:val="0"/>
        <w:autoSpaceDN w:val="0"/>
        <w:adjustRightInd w:val="0"/>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GDPR 2018 (formally Data Protection Act 1998)</w:t>
      </w:r>
    </w:p>
    <w:p w14:paraId="3330E337" w14:textId="77777777" w:rsidR="00F3440D" w:rsidRPr="00F3440D" w:rsidRDefault="00F3440D" w:rsidP="00F3440D">
      <w:pPr>
        <w:widowControl w:val="0"/>
        <w:numPr>
          <w:ilvl w:val="0"/>
          <w:numId w:val="5"/>
        </w:numPr>
        <w:autoSpaceDE w:val="0"/>
        <w:autoSpaceDN w:val="0"/>
        <w:adjustRightInd w:val="0"/>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The Protection of Children Act 1999</w:t>
      </w:r>
    </w:p>
    <w:p w14:paraId="7589768A" w14:textId="77777777" w:rsidR="00F3440D" w:rsidRPr="00F3440D" w:rsidRDefault="00F3440D" w:rsidP="00F3440D">
      <w:pPr>
        <w:widowControl w:val="0"/>
        <w:numPr>
          <w:ilvl w:val="0"/>
          <w:numId w:val="5"/>
        </w:numPr>
        <w:autoSpaceDE w:val="0"/>
        <w:autoSpaceDN w:val="0"/>
        <w:adjustRightInd w:val="0"/>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The Female Genital Mutilation Act 2003 Amended by The  Serious Crime Act 2015</w:t>
      </w:r>
    </w:p>
    <w:p w14:paraId="359589DD" w14:textId="77777777" w:rsidR="00F3440D" w:rsidRPr="00F3440D" w:rsidRDefault="00F3440D" w:rsidP="00F3440D">
      <w:pPr>
        <w:widowControl w:val="0"/>
        <w:numPr>
          <w:ilvl w:val="0"/>
          <w:numId w:val="5"/>
        </w:numPr>
        <w:autoSpaceDE w:val="0"/>
        <w:autoSpaceDN w:val="0"/>
        <w:adjustRightInd w:val="0"/>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Counter Terrorism and Security Act 2015 (for Prevent)</w:t>
      </w:r>
    </w:p>
    <w:p w14:paraId="44D6B555" w14:textId="77777777" w:rsidR="00F3440D" w:rsidRPr="00F3440D" w:rsidRDefault="00F3440D" w:rsidP="00F3440D">
      <w:pPr>
        <w:widowControl w:val="0"/>
        <w:numPr>
          <w:ilvl w:val="0"/>
          <w:numId w:val="5"/>
        </w:numPr>
        <w:autoSpaceDE w:val="0"/>
        <w:autoSpaceDN w:val="0"/>
        <w:adjustRightInd w:val="0"/>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Equality Act 2010</w:t>
      </w:r>
    </w:p>
    <w:p w14:paraId="7BF753BE" w14:textId="77777777" w:rsidR="00F3440D" w:rsidRPr="00F3440D" w:rsidRDefault="00F3440D" w:rsidP="00F3440D">
      <w:pPr>
        <w:widowControl w:val="0"/>
        <w:numPr>
          <w:ilvl w:val="0"/>
          <w:numId w:val="5"/>
        </w:numPr>
        <w:autoSpaceDE w:val="0"/>
        <w:autoSpaceDN w:val="0"/>
        <w:adjustRightInd w:val="0"/>
        <w:spacing w:after="0" w:line="240" w:lineRule="auto"/>
        <w:jc w:val="both"/>
        <w:rPr>
          <w:rFonts w:eastAsia="Times New Roman" w:cstheme="minorHAnsi"/>
          <w:sz w:val="24"/>
          <w:szCs w:val="24"/>
          <w:lang w:val="en-GB" w:eastAsia="en-GB" w:bidi="he-IL"/>
        </w:rPr>
      </w:pPr>
      <w:r w:rsidRPr="00F3440D">
        <w:rPr>
          <w:rFonts w:eastAsia="Times New Roman" w:cstheme="minorHAnsi"/>
          <w:bCs/>
          <w:color w:val="000000"/>
          <w:sz w:val="24"/>
          <w:szCs w:val="24"/>
          <w:lang w:val="en-GB" w:eastAsia="en-GB" w:bidi="he-IL"/>
        </w:rPr>
        <w:t>Section 175 of the Education Act 2002</w:t>
      </w:r>
    </w:p>
    <w:p w14:paraId="5A54A65E" w14:textId="77777777" w:rsidR="00F3440D" w:rsidRPr="00F3440D" w:rsidRDefault="00F3440D" w:rsidP="00F3440D">
      <w:pPr>
        <w:widowControl w:val="0"/>
        <w:autoSpaceDE w:val="0"/>
        <w:autoSpaceDN w:val="0"/>
        <w:adjustRightInd w:val="0"/>
        <w:spacing w:after="0" w:line="240" w:lineRule="auto"/>
        <w:jc w:val="both"/>
        <w:rPr>
          <w:rFonts w:eastAsia="Times New Roman" w:cstheme="minorHAnsi"/>
          <w:sz w:val="24"/>
          <w:szCs w:val="24"/>
          <w:lang w:val="en-GB" w:eastAsia="en-GB" w:bidi="he-IL"/>
        </w:rPr>
      </w:pPr>
    </w:p>
    <w:p w14:paraId="7C7F5836" w14:textId="77777777" w:rsidR="00F3440D" w:rsidRPr="00F3440D" w:rsidRDefault="00F3440D" w:rsidP="00F3440D">
      <w:pPr>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All staff receives appropriate safeguarding and child protection training and </w:t>
      </w:r>
      <w:proofErr w:type="gramStart"/>
      <w:r w:rsidRPr="00F3440D">
        <w:rPr>
          <w:rFonts w:eastAsia="Times New Roman" w:cstheme="minorHAnsi"/>
          <w:sz w:val="24"/>
          <w:szCs w:val="24"/>
          <w:lang w:val="en-GB" w:eastAsia="en-GB" w:bidi="he-IL"/>
        </w:rPr>
        <w:t>are</w:t>
      </w:r>
      <w:proofErr w:type="gramEnd"/>
      <w:r w:rsidRPr="00F3440D">
        <w:rPr>
          <w:rFonts w:eastAsia="Times New Roman" w:cstheme="minorHAnsi"/>
          <w:sz w:val="24"/>
          <w:szCs w:val="24"/>
          <w:lang w:val="en-GB" w:eastAsia="en-GB" w:bidi="he-IL"/>
        </w:rPr>
        <w:t xml:space="preserve"> aware of and understand our Safeguarding Policies and Procedures. Staff should be able to identify, understand and respond appropriately to signs to possible abuse and neglect including: </w:t>
      </w:r>
    </w:p>
    <w:p w14:paraId="3C67F752" w14:textId="77777777" w:rsidR="00F3440D" w:rsidRPr="00F3440D" w:rsidRDefault="00F3440D" w:rsidP="00F3440D">
      <w:pPr>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(This list is not exhaustive) It comes from 3.6 of the EYFS and was updated in April 2017 and now includes FGM and Prevent.</w:t>
      </w:r>
    </w:p>
    <w:p w14:paraId="7B87C73F" w14:textId="77777777" w:rsidR="00F3440D" w:rsidRPr="00F3440D" w:rsidRDefault="00F3440D" w:rsidP="00F3440D">
      <w:pPr>
        <w:numPr>
          <w:ilvl w:val="0"/>
          <w:numId w:val="6"/>
        </w:numPr>
        <w:spacing w:before="120" w:after="120" w:line="240" w:lineRule="auto"/>
        <w:ind w:left="714" w:hanging="357"/>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Significant changes is children’s behaviour</w:t>
      </w:r>
    </w:p>
    <w:p w14:paraId="22F3C083" w14:textId="77777777" w:rsidR="00F3440D" w:rsidRPr="00F3440D" w:rsidRDefault="00F3440D" w:rsidP="00F3440D">
      <w:pPr>
        <w:numPr>
          <w:ilvl w:val="0"/>
          <w:numId w:val="6"/>
        </w:numPr>
        <w:spacing w:before="120" w:after="120" w:line="240" w:lineRule="auto"/>
        <w:ind w:left="714" w:hanging="357"/>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Deterioration in children’s general well-being</w:t>
      </w:r>
    </w:p>
    <w:p w14:paraId="7C2D288B" w14:textId="77777777" w:rsidR="00F3440D" w:rsidRPr="00F3440D" w:rsidRDefault="00F3440D" w:rsidP="00F3440D">
      <w:pPr>
        <w:numPr>
          <w:ilvl w:val="0"/>
          <w:numId w:val="6"/>
        </w:numPr>
        <w:spacing w:before="120" w:after="120" w:line="240" w:lineRule="auto"/>
        <w:ind w:left="714" w:hanging="357"/>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Unexplained bruising, marks or signs of possible abuse or neglect</w:t>
      </w:r>
    </w:p>
    <w:p w14:paraId="6B795D38" w14:textId="77777777" w:rsidR="00F3440D" w:rsidRPr="00F3440D" w:rsidRDefault="00F3440D" w:rsidP="00F3440D">
      <w:pPr>
        <w:numPr>
          <w:ilvl w:val="0"/>
          <w:numId w:val="6"/>
        </w:numPr>
        <w:spacing w:before="120" w:after="120" w:line="240" w:lineRule="auto"/>
        <w:ind w:left="714" w:hanging="357"/>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Children’s comments which give cause for concern</w:t>
      </w:r>
    </w:p>
    <w:p w14:paraId="29FA2FF2" w14:textId="77777777" w:rsidR="00F3440D" w:rsidRPr="00F3440D" w:rsidRDefault="00F3440D" w:rsidP="00F3440D">
      <w:pPr>
        <w:numPr>
          <w:ilvl w:val="0"/>
          <w:numId w:val="6"/>
        </w:numPr>
        <w:spacing w:before="120" w:after="120" w:line="240" w:lineRule="auto"/>
        <w:ind w:left="714" w:hanging="357"/>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Any reason to suspect neglect or abuse outside the setting, E.g. in the child’s home</w:t>
      </w:r>
    </w:p>
    <w:p w14:paraId="7E0E2177" w14:textId="77777777" w:rsidR="00F3440D" w:rsidRPr="00F3440D" w:rsidRDefault="00F3440D" w:rsidP="00F3440D">
      <w:pPr>
        <w:numPr>
          <w:ilvl w:val="0"/>
          <w:numId w:val="6"/>
        </w:numPr>
        <w:spacing w:before="120" w:after="120" w:line="240" w:lineRule="auto"/>
        <w:ind w:left="714" w:hanging="357"/>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Inappropriate behaviour displayed by other members of staff, or any other person working with the children.  E.g. inappropriate sexual comments; excessive one-to-one attention beyond the requirements of their usual role and responsibilities; or inappropriate sharing of images.</w:t>
      </w:r>
    </w:p>
    <w:p w14:paraId="7F26C82A" w14:textId="77777777" w:rsidR="00F3440D" w:rsidRPr="00F3440D" w:rsidRDefault="00F3440D" w:rsidP="00F3440D">
      <w:pPr>
        <w:spacing w:after="0" w:line="240" w:lineRule="auto"/>
        <w:jc w:val="both"/>
        <w:rPr>
          <w:rFonts w:eastAsia="Times New Roman" w:cstheme="minorHAnsi"/>
          <w:sz w:val="24"/>
          <w:szCs w:val="24"/>
          <w:lang w:val="en-GB" w:eastAsia="en-GB" w:bidi="he-IL"/>
        </w:rPr>
      </w:pPr>
    </w:p>
    <w:p w14:paraId="0DD9EFDE" w14:textId="77777777" w:rsidR="00F3440D" w:rsidRPr="00F3440D" w:rsidRDefault="00F3440D" w:rsidP="00F3440D">
      <w:pPr>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Knowing what to look for is vital to the early identification of abuse and neglect. If staff members are unsure they should always speak to the designated safeguarding lead. In exceptional circumstances, such as in emergency or a genuine concern that appropriate action has not been taken, staff members can speak directly to children’s social care. </w:t>
      </w:r>
    </w:p>
    <w:p w14:paraId="7CD3CDD1" w14:textId="77777777" w:rsidR="00F3440D" w:rsidRPr="00F3440D" w:rsidRDefault="00F3440D" w:rsidP="00F3440D">
      <w:pPr>
        <w:spacing w:after="0" w:line="240" w:lineRule="auto"/>
        <w:jc w:val="both"/>
        <w:rPr>
          <w:rFonts w:eastAsia="Times New Roman" w:cstheme="minorHAnsi"/>
          <w:sz w:val="24"/>
          <w:szCs w:val="24"/>
          <w:lang w:val="en-GB" w:eastAsia="en-GB" w:bidi="he-IL"/>
        </w:rPr>
      </w:pPr>
    </w:p>
    <w:p w14:paraId="648BD7A4" w14:textId="77777777" w:rsidR="00F3440D" w:rsidRPr="00F3440D" w:rsidRDefault="00F3440D" w:rsidP="00F3440D">
      <w:pPr>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Mobile phones may not be used at any time whilst caring for the children, except for emergencies.</w:t>
      </w:r>
    </w:p>
    <w:p w14:paraId="63DC8D36" w14:textId="77777777" w:rsidR="00F3440D" w:rsidRPr="00F3440D" w:rsidRDefault="00F3440D" w:rsidP="00F3440D">
      <w:pPr>
        <w:spacing w:after="0" w:line="240" w:lineRule="auto"/>
        <w:jc w:val="both"/>
        <w:rPr>
          <w:rFonts w:eastAsia="Times New Roman" w:cstheme="minorHAnsi"/>
          <w:sz w:val="24"/>
          <w:szCs w:val="24"/>
          <w:lang w:val="en-GB" w:eastAsia="en-GB" w:bidi="he-IL"/>
        </w:rPr>
      </w:pPr>
    </w:p>
    <w:p w14:paraId="1F223A45" w14:textId="3471C43A" w:rsidR="00F3440D" w:rsidRPr="00F3440D" w:rsidRDefault="00F3440D" w:rsidP="00F3440D">
      <w:pPr>
        <w:spacing w:after="0" w:line="240" w:lineRule="auto"/>
        <w:jc w:val="both"/>
        <w:rPr>
          <w:rFonts w:eastAsia="Times New Roman" w:cstheme="minorHAnsi"/>
          <w:b/>
          <w:color w:val="000000"/>
          <w:sz w:val="24"/>
          <w:szCs w:val="24"/>
          <w:lang w:val="en-GB" w:eastAsia="en-GB" w:bidi="he-IL"/>
        </w:rPr>
      </w:pPr>
      <w:r w:rsidRPr="00F3440D">
        <w:rPr>
          <w:rFonts w:eastAsia="Times New Roman" w:cstheme="minorHAnsi"/>
          <w:b/>
          <w:color w:val="000000"/>
          <w:sz w:val="24"/>
          <w:szCs w:val="24"/>
          <w:lang w:val="en-GB" w:eastAsia="en-GB" w:bidi="he-IL"/>
        </w:rPr>
        <w:t>The Curriculum and Safeguarding in Relation to Other Policies</w:t>
      </w:r>
    </w:p>
    <w:p w14:paraId="7F2220E2" w14:textId="77777777" w:rsidR="00F3440D" w:rsidRPr="00F3440D" w:rsidRDefault="00F3440D" w:rsidP="00F3440D">
      <w:pPr>
        <w:spacing w:after="0" w:line="240" w:lineRule="auto"/>
        <w:jc w:val="both"/>
        <w:rPr>
          <w:rFonts w:eastAsia="Times New Roman" w:cstheme="minorHAnsi"/>
          <w:bCs/>
          <w:color w:val="000000"/>
          <w:sz w:val="24"/>
          <w:szCs w:val="24"/>
          <w:u w:val="single"/>
          <w:lang w:val="en-GB" w:eastAsia="en-GB" w:bidi="he-IL"/>
        </w:rPr>
      </w:pPr>
    </w:p>
    <w:p w14:paraId="5B548AAA"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The governors place importance on the curriculum in the safeguarding of children. They aim to ensure that curriculum development meets the following objectives:</w:t>
      </w:r>
    </w:p>
    <w:p w14:paraId="555892AB" w14:textId="77777777" w:rsidR="00F3440D" w:rsidRPr="00F3440D" w:rsidRDefault="00F3440D" w:rsidP="00F3440D">
      <w:pPr>
        <w:spacing w:after="0" w:line="240" w:lineRule="auto"/>
        <w:ind w:left="1080"/>
        <w:jc w:val="both"/>
        <w:rPr>
          <w:rFonts w:eastAsia="Times New Roman" w:cstheme="minorHAnsi"/>
          <w:bCs/>
          <w:color w:val="000000"/>
          <w:sz w:val="24"/>
          <w:szCs w:val="24"/>
          <w:lang w:val="en-GB" w:eastAsia="en-GB" w:bidi="he-IL"/>
        </w:rPr>
      </w:pPr>
    </w:p>
    <w:p w14:paraId="41FF8E13" w14:textId="0E469929" w:rsidR="00F3440D" w:rsidRPr="00F3440D" w:rsidRDefault="00F3440D" w:rsidP="008E7783">
      <w:pPr>
        <w:numPr>
          <w:ilvl w:val="0"/>
          <w:numId w:val="14"/>
        </w:numPr>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lastRenderedPageBreak/>
        <w:t xml:space="preserve">Developing </w:t>
      </w:r>
      <w:r w:rsidR="008E7783">
        <w:rPr>
          <w:rFonts w:eastAsia="Times New Roman" w:cstheme="minorHAnsi"/>
          <w:bCs/>
          <w:color w:val="000000"/>
          <w:sz w:val="24"/>
          <w:szCs w:val="24"/>
          <w:lang w:val="en-GB" w:eastAsia="en-GB" w:bidi="he-IL"/>
        </w:rPr>
        <w:t xml:space="preserve">child’s </w:t>
      </w:r>
      <w:r w:rsidRPr="00F3440D">
        <w:rPr>
          <w:rFonts w:eastAsia="Times New Roman" w:cstheme="minorHAnsi"/>
          <w:bCs/>
          <w:color w:val="000000"/>
          <w:sz w:val="24"/>
          <w:szCs w:val="24"/>
          <w:lang w:val="en-GB" w:eastAsia="en-GB" w:bidi="he-IL"/>
        </w:rPr>
        <w:t>self-esteem and culture where children are confident to speak up</w:t>
      </w:r>
    </w:p>
    <w:p w14:paraId="03FA5496" w14:textId="77777777" w:rsidR="00F3440D" w:rsidRPr="00F3440D" w:rsidRDefault="00F3440D" w:rsidP="00F3440D">
      <w:pPr>
        <w:numPr>
          <w:ilvl w:val="0"/>
          <w:numId w:val="14"/>
        </w:numPr>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Developing communication skills</w:t>
      </w:r>
    </w:p>
    <w:p w14:paraId="358B9E43" w14:textId="77777777" w:rsidR="00F3440D" w:rsidRPr="00F3440D" w:rsidRDefault="00F3440D" w:rsidP="00F3440D">
      <w:pPr>
        <w:numPr>
          <w:ilvl w:val="0"/>
          <w:numId w:val="14"/>
        </w:numPr>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Informing about different aspects of risk</w:t>
      </w:r>
    </w:p>
    <w:p w14:paraId="48434AC7" w14:textId="77777777" w:rsidR="00F3440D" w:rsidRPr="00F3440D" w:rsidRDefault="00F3440D" w:rsidP="00F3440D">
      <w:pPr>
        <w:numPr>
          <w:ilvl w:val="0"/>
          <w:numId w:val="14"/>
        </w:numPr>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Developing strategies for self-protection</w:t>
      </w:r>
    </w:p>
    <w:p w14:paraId="58989759" w14:textId="77777777" w:rsidR="00F3440D" w:rsidRPr="00F3440D" w:rsidRDefault="00F3440D" w:rsidP="00F3440D">
      <w:pPr>
        <w:numPr>
          <w:ilvl w:val="0"/>
          <w:numId w:val="14"/>
        </w:numPr>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Developing a sense of the boundaries between appropriate and inappropriate behaviour in adults</w:t>
      </w:r>
    </w:p>
    <w:p w14:paraId="70F3101D" w14:textId="5D409425" w:rsidR="00F3440D" w:rsidRPr="00F3440D" w:rsidRDefault="00F3440D" w:rsidP="008E7783">
      <w:pPr>
        <w:numPr>
          <w:ilvl w:val="0"/>
          <w:numId w:val="14"/>
        </w:numPr>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Developing non-abusive behaviour and respect between </w:t>
      </w:r>
      <w:r w:rsidR="008E7783">
        <w:rPr>
          <w:rFonts w:eastAsia="Times New Roman" w:cstheme="minorHAnsi"/>
          <w:bCs/>
          <w:color w:val="000000"/>
          <w:sz w:val="24"/>
          <w:szCs w:val="24"/>
          <w:lang w:val="en-GB" w:eastAsia="en-GB" w:bidi="he-IL"/>
        </w:rPr>
        <w:t>young people</w:t>
      </w:r>
      <w:r w:rsidRPr="00F3440D">
        <w:rPr>
          <w:rFonts w:eastAsia="Times New Roman" w:cstheme="minorHAnsi"/>
          <w:bCs/>
          <w:color w:val="000000"/>
          <w:sz w:val="24"/>
          <w:szCs w:val="24"/>
          <w:lang w:val="en-GB" w:eastAsia="en-GB" w:bidi="he-IL"/>
        </w:rPr>
        <w:t xml:space="preserve"> and adults</w:t>
      </w:r>
    </w:p>
    <w:p w14:paraId="37BE201F" w14:textId="77777777" w:rsidR="00F3440D" w:rsidRPr="00F3440D" w:rsidRDefault="00F3440D" w:rsidP="00F3440D">
      <w:pPr>
        <w:spacing w:after="0" w:line="240" w:lineRule="auto"/>
        <w:ind w:left="720"/>
        <w:jc w:val="both"/>
        <w:rPr>
          <w:rFonts w:eastAsia="Times New Roman" w:cstheme="minorHAnsi"/>
          <w:bCs/>
          <w:color w:val="000000"/>
          <w:sz w:val="24"/>
          <w:szCs w:val="24"/>
          <w:lang w:val="en-GB" w:eastAsia="en-GB" w:bidi="he-IL"/>
        </w:rPr>
      </w:pPr>
    </w:p>
    <w:p w14:paraId="13E31B35" w14:textId="381F79F8" w:rsidR="00F3440D" w:rsidRPr="00F3440D" w:rsidRDefault="00F3440D" w:rsidP="00F3440D">
      <w:pPr>
        <w:spacing w:after="0" w:line="240" w:lineRule="auto"/>
        <w:jc w:val="both"/>
        <w:rPr>
          <w:rFonts w:eastAsia="Times New Roman" w:cstheme="minorHAnsi"/>
          <w:bCs/>
          <w:i/>
          <w:color w:val="000000"/>
          <w:sz w:val="24"/>
          <w:szCs w:val="24"/>
          <w:lang w:val="en-GB" w:eastAsia="en-GB" w:bidi="he-IL"/>
        </w:rPr>
      </w:pPr>
      <w:r w:rsidRPr="00F3440D">
        <w:rPr>
          <w:rFonts w:eastAsia="Times New Roman" w:cstheme="minorHAnsi"/>
          <w:bCs/>
          <w:color w:val="000000"/>
          <w:sz w:val="24"/>
          <w:szCs w:val="24"/>
          <w:lang w:val="en-GB" w:eastAsia="en-GB" w:bidi="he-IL"/>
        </w:rPr>
        <w:t xml:space="preserve">This Safeguarding and Child Protection Policy should be read in conjunction with all other </w:t>
      </w:r>
      <w:r w:rsidR="001C5BF7">
        <w:rPr>
          <w:rFonts w:eastAsia="Times New Roman" w:cstheme="minorHAnsi"/>
          <w:bCs/>
          <w:color w:val="000000"/>
          <w:sz w:val="24"/>
          <w:szCs w:val="24"/>
          <w:lang w:val="en-GB" w:eastAsia="en-GB" w:bidi="he-IL"/>
        </w:rPr>
        <w:t>of the Charity’s</w:t>
      </w:r>
      <w:r w:rsidRPr="00F3440D">
        <w:rPr>
          <w:rFonts w:eastAsia="Times New Roman" w:cstheme="minorHAnsi"/>
          <w:bCs/>
          <w:color w:val="000000"/>
          <w:sz w:val="24"/>
          <w:szCs w:val="24"/>
          <w:lang w:val="en-GB" w:eastAsia="en-GB" w:bidi="he-IL"/>
        </w:rPr>
        <w:t xml:space="preserve"> policies. </w:t>
      </w:r>
      <w:proofErr w:type="gramStart"/>
      <w:r w:rsidRPr="00F3440D">
        <w:rPr>
          <w:rFonts w:eastAsia="Times New Roman" w:cstheme="minorHAnsi"/>
          <w:bCs/>
          <w:color w:val="000000"/>
          <w:sz w:val="24"/>
          <w:szCs w:val="24"/>
          <w:lang w:val="en-GB" w:eastAsia="en-GB" w:bidi="he-IL"/>
        </w:rPr>
        <w:t xml:space="preserve">(Available from </w:t>
      </w:r>
      <w:r w:rsidR="001C5BF7">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 office).</w:t>
      </w:r>
      <w:proofErr w:type="gramEnd"/>
    </w:p>
    <w:p w14:paraId="0A9780D8" w14:textId="77777777" w:rsidR="00F3440D" w:rsidRPr="00F3440D" w:rsidRDefault="00F3440D" w:rsidP="00F3440D">
      <w:pPr>
        <w:keepNext/>
        <w:spacing w:after="0" w:line="240" w:lineRule="auto"/>
        <w:jc w:val="both"/>
        <w:outlineLvl w:val="0"/>
        <w:rPr>
          <w:rFonts w:eastAsia="Times New Roman" w:cstheme="minorHAnsi"/>
          <w:bCs/>
          <w:color w:val="000000"/>
          <w:sz w:val="24"/>
          <w:szCs w:val="24"/>
          <w:lang w:val="en-GB" w:eastAsia="en-GB" w:bidi="he-IL"/>
        </w:rPr>
      </w:pPr>
    </w:p>
    <w:p w14:paraId="45D869BD" w14:textId="77777777" w:rsidR="00F3440D" w:rsidRPr="00F3440D" w:rsidRDefault="00F3440D" w:rsidP="00F3440D">
      <w:pPr>
        <w:keepNext/>
        <w:spacing w:after="0" w:line="240" w:lineRule="auto"/>
        <w:jc w:val="both"/>
        <w:outlineLvl w:val="0"/>
        <w:rPr>
          <w:rFonts w:eastAsia="Times New Roman" w:cstheme="minorHAnsi"/>
          <w:b/>
          <w:bCs/>
          <w:color w:val="000000"/>
          <w:sz w:val="24"/>
          <w:szCs w:val="24"/>
          <w:lang w:val="en-GB" w:eastAsia="en-GB" w:bidi="he-IL"/>
        </w:rPr>
      </w:pPr>
      <w:r w:rsidRPr="00F3440D">
        <w:rPr>
          <w:rFonts w:eastAsia="Times New Roman" w:cstheme="minorHAnsi"/>
          <w:b/>
          <w:bCs/>
          <w:color w:val="000000"/>
          <w:sz w:val="24"/>
          <w:szCs w:val="24"/>
          <w:lang w:val="en-GB" w:eastAsia="en-GB" w:bidi="he-IL"/>
        </w:rPr>
        <w:t>Principles</w:t>
      </w:r>
    </w:p>
    <w:p w14:paraId="1A5D40F1" w14:textId="77777777" w:rsidR="00F3440D" w:rsidRPr="00F3440D" w:rsidRDefault="00F3440D" w:rsidP="00F3440D">
      <w:pPr>
        <w:spacing w:after="0" w:line="240" w:lineRule="auto"/>
        <w:jc w:val="both"/>
        <w:rPr>
          <w:rFonts w:eastAsia="Times New Roman" w:cstheme="minorHAnsi"/>
          <w:color w:val="000000"/>
          <w:sz w:val="24"/>
          <w:szCs w:val="24"/>
          <w:lang w:val="en-GB" w:eastAsia="en-GB" w:bidi="he-IL"/>
        </w:rPr>
      </w:pPr>
    </w:p>
    <w:p w14:paraId="069129C2" w14:textId="4DDA0058"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1.0</w:t>
      </w:r>
      <w:r w:rsidRPr="00F3440D">
        <w:rPr>
          <w:rFonts w:eastAsia="Times New Roman" w:cstheme="minorHAnsi"/>
          <w:bCs/>
          <w:color w:val="000000"/>
          <w:sz w:val="24"/>
          <w:szCs w:val="24"/>
          <w:lang w:val="en-GB" w:eastAsia="en-GB" w:bidi="he-IL"/>
        </w:rPr>
        <w:tab/>
        <w:t xml:space="preserve">This </w:t>
      </w:r>
      <w:r w:rsidR="001C5BF7">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 takes seriously its responsibility to safeguard and promote the welfare of the children and young people in its care.  </w:t>
      </w:r>
    </w:p>
    <w:p w14:paraId="09FBA08A"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154A964B"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1.1</w:t>
      </w:r>
      <w:r w:rsidRPr="00F3440D">
        <w:rPr>
          <w:rFonts w:eastAsia="Times New Roman" w:cstheme="minorHAnsi"/>
          <w:bCs/>
          <w:color w:val="000000"/>
          <w:sz w:val="24"/>
          <w:szCs w:val="24"/>
          <w:lang w:val="en-GB" w:eastAsia="en-GB" w:bidi="he-IL"/>
        </w:rPr>
        <w:tab/>
        <w:t>An agreed definition of safeguarding and promoting the welfare of children is:  ‘</w:t>
      </w:r>
      <w:r w:rsidRPr="00F3440D">
        <w:rPr>
          <w:rFonts w:eastAsia="Times New Roman" w:cstheme="minorHAnsi"/>
          <w:bCs/>
          <w:color w:val="000000"/>
          <w:sz w:val="24"/>
          <w:szCs w:val="24"/>
          <w:lang w:val="en-US" w:eastAsia="en-GB" w:bidi="he-IL"/>
        </w:rPr>
        <w:t>Everyone who works with children – including teachers, GPs, nurses, midwives, health visitors, early years professionals, youth workers, police, Accident and Emergency staff, pediatricians, voluntary and community workers and social workers – has a responsibility for keeping them safe</w:t>
      </w:r>
      <w:r w:rsidRPr="00F3440D">
        <w:rPr>
          <w:rFonts w:eastAsia="Times New Roman" w:cstheme="minorHAnsi"/>
          <w:bCs/>
          <w:color w:val="000000"/>
          <w:sz w:val="24"/>
          <w:szCs w:val="24"/>
          <w:lang w:val="en-GB" w:eastAsia="en-GB" w:bidi="he-IL"/>
        </w:rPr>
        <w:t>.” –Working Together to Safeguard Children (2015).</w:t>
      </w:r>
    </w:p>
    <w:p w14:paraId="69746BA6"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3252A62F" w14:textId="4150BAF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1.2</w:t>
      </w:r>
      <w:r w:rsidRPr="00F3440D">
        <w:rPr>
          <w:rFonts w:eastAsia="Times New Roman" w:cstheme="minorHAnsi"/>
          <w:bCs/>
          <w:color w:val="000000"/>
          <w:sz w:val="24"/>
          <w:szCs w:val="24"/>
          <w:lang w:val="en-GB" w:eastAsia="en-GB" w:bidi="he-IL"/>
        </w:rPr>
        <w:tab/>
        <w:t>Safeguarding encompasses many aspects of life, wherever a child’s welfare might be compromised; child protection is one very important aspect of safeguarding.</w:t>
      </w:r>
    </w:p>
    <w:p w14:paraId="27BE1B9D"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433614E6"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1.3</w:t>
      </w:r>
      <w:r w:rsidRPr="00F3440D">
        <w:rPr>
          <w:rFonts w:eastAsia="Times New Roman" w:cstheme="minorHAnsi"/>
          <w:bCs/>
          <w:color w:val="000000"/>
          <w:sz w:val="24"/>
          <w:szCs w:val="24"/>
          <w:lang w:val="en-GB" w:eastAsia="en-GB" w:bidi="he-IL"/>
        </w:rPr>
        <w:tab/>
        <w:t>Promoting welfare involves ‘creating opportunities to enable children to have optimum life chances in adulthood’ – Framework for the Assessment of Children in Need and their Families (Government Guidance 2000)</w:t>
      </w:r>
    </w:p>
    <w:p w14:paraId="0CCCA49C"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21D39B1D" w14:textId="7FFB3B73" w:rsidR="00F3440D" w:rsidRPr="00F3440D" w:rsidRDefault="00F3440D" w:rsidP="008E7783">
      <w:pPr>
        <w:spacing w:after="0" w:line="240" w:lineRule="auto"/>
        <w:ind w:left="709" w:hanging="709"/>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1.4</w:t>
      </w:r>
      <w:r w:rsidRPr="00F3440D">
        <w:rPr>
          <w:rFonts w:eastAsia="Times New Roman" w:cstheme="minorHAnsi"/>
          <w:bCs/>
          <w:color w:val="000000"/>
          <w:sz w:val="24"/>
          <w:szCs w:val="24"/>
          <w:lang w:val="en-GB" w:eastAsia="en-GB" w:bidi="he-IL"/>
        </w:rPr>
        <w:tab/>
        <w:t xml:space="preserve">The Governing Body is to act in accordance with Section 175 of the Education Act 2002 to safeguard and promote the welfare of </w:t>
      </w:r>
      <w:r w:rsidR="008E7783">
        <w:rPr>
          <w:rFonts w:eastAsia="Times New Roman" w:cstheme="minorHAnsi"/>
          <w:bCs/>
          <w:color w:val="000000"/>
          <w:sz w:val="24"/>
          <w:szCs w:val="24"/>
          <w:lang w:val="en-GB" w:eastAsia="en-GB" w:bidi="he-IL"/>
        </w:rPr>
        <w:t>children</w:t>
      </w:r>
      <w:r w:rsidRPr="00F3440D">
        <w:rPr>
          <w:rFonts w:eastAsia="Times New Roman" w:cstheme="minorHAnsi"/>
          <w:bCs/>
          <w:color w:val="000000"/>
          <w:sz w:val="24"/>
          <w:szCs w:val="24"/>
          <w:lang w:val="en-GB" w:eastAsia="en-GB" w:bidi="he-IL"/>
        </w:rPr>
        <w:t xml:space="preserve"> at this </w:t>
      </w:r>
      <w:r w:rsidR="001C5BF7">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  </w:t>
      </w:r>
    </w:p>
    <w:p w14:paraId="4DF261FB" w14:textId="77777777" w:rsidR="00F3440D" w:rsidRPr="00F3440D" w:rsidRDefault="00F3440D" w:rsidP="00F3440D">
      <w:pPr>
        <w:spacing w:after="0" w:line="240" w:lineRule="auto"/>
        <w:ind w:left="720"/>
        <w:jc w:val="both"/>
        <w:rPr>
          <w:rFonts w:eastAsia="Times New Roman" w:cstheme="minorHAnsi"/>
          <w:bCs/>
          <w:color w:val="000000"/>
          <w:sz w:val="24"/>
          <w:szCs w:val="24"/>
          <w:lang w:val="en-GB" w:eastAsia="en-GB" w:bidi="he-IL"/>
        </w:rPr>
      </w:pPr>
    </w:p>
    <w:p w14:paraId="66A5A7BB" w14:textId="77777777" w:rsidR="00F3440D" w:rsidRPr="00F3440D" w:rsidRDefault="00F3440D" w:rsidP="00F3440D">
      <w:pPr>
        <w:numPr>
          <w:ilvl w:val="1"/>
          <w:numId w:val="2"/>
        </w:numPr>
        <w:spacing w:after="0" w:line="240" w:lineRule="auto"/>
        <w:ind w:left="720" w:hanging="720"/>
        <w:contextualSpacing/>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All children have the right to be safeguarded from harm or exploitation whatever their:</w:t>
      </w:r>
    </w:p>
    <w:p w14:paraId="7C20B10F" w14:textId="77777777" w:rsidR="00F3440D" w:rsidRPr="00F3440D" w:rsidRDefault="00F3440D" w:rsidP="00F3440D">
      <w:pPr>
        <w:spacing w:after="0" w:line="240" w:lineRule="auto"/>
        <w:ind w:left="360"/>
        <w:contextualSpacing/>
        <w:jc w:val="both"/>
        <w:rPr>
          <w:rFonts w:eastAsia="Times New Roman" w:cstheme="minorHAnsi"/>
          <w:bCs/>
          <w:color w:val="000000"/>
          <w:sz w:val="24"/>
          <w:szCs w:val="24"/>
          <w:lang w:val="en-GB" w:eastAsia="en-GB" w:bidi="he-IL"/>
        </w:rPr>
      </w:pPr>
    </w:p>
    <w:p w14:paraId="0D357D85" w14:textId="77777777" w:rsidR="00F3440D" w:rsidRPr="00F3440D" w:rsidRDefault="00F3440D" w:rsidP="00F3440D">
      <w:pPr>
        <w:numPr>
          <w:ilvl w:val="0"/>
          <w:numId w:val="7"/>
        </w:numPr>
        <w:spacing w:after="0" w:line="240" w:lineRule="auto"/>
        <w:ind w:left="851"/>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Race, religion, first language or ethnicity</w:t>
      </w:r>
    </w:p>
    <w:p w14:paraId="581D0E8A" w14:textId="77777777" w:rsidR="00F3440D" w:rsidRPr="00F3440D" w:rsidRDefault="00F3440D" w:rsidP="00F3440D">
      <w:pPr>
        <w:numPr>
          <w:ilvl w:val="0"/>
          <w:numId w:val="7"/>
        </w:numPr>
        <w:spacing w:after="0" w:line="240" w:lineRule="auto"/>
        <w:ind w:left="851"/>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Gender or sexuality</w:t>
      </w:r>
    </w:p>
    <w:p w14:paraId="6DC398F3" w14:textId="77777777" w:rsidR="00F3440D" w:rsidRPr="00F3440D" w:rsidRDefault="00F3440D" w:rsidP="00F3440D">
      <w:pPr>
        <w:numPr>
          <w:ilvl w:val="0"/>
          <w:numId w:val="7"/>
        </w:numPr>
        <w:spacing w:after="0" w:line="240" w:lineRule="auto"/>
        <w:ind w:left="851"/>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Age</w:t>
      </w:r>
    </w:p>
    <w:p w14:paraId="03CF93CC" w14:textId="77777777" w:rsidR="00F3440D" w:rsidRPr="00F3440D" w:rsidRDefault="00F3440D" w:rsidP="00F3440D">
      <w:pPr>
        <w:numPr>
          <w:ilvl w:val="0"/>
          <w:numId w:val="7"/>
        </w:numPr>
        <w:spacing w:after="0" w:line="240" w:lineRule="auto"/>
        <w:ind w:left="851"/>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Health or disability</w:t>
      </w:r>
    </w:p>
    <w:p w14:paraId="4D65B3C7" w14:textId="77777777" w:rsidR="00F3440D" w:rsidRPr="00F3440D" w:rsidRDefault="00F3440D" w:rsidP="00F3440D">
      <w:pPr>
        <w:numPr>
          <w:ilvl w:val="0"/>
          <w:numId w:val="7"/>
        </w:numPr>
        <w:spacing w:after="0" w:line="240" w:lineRule="auto"/>
        <w:ind w:left="851"/>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Political or immigration status</w:t>
      </w:r>
    </w:p>
    <w:p w14:paraId="51AEBBBF"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37658227" w14:textId="1B162E15"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1.6</w:t>
      </w:r>
      <w:r w:rsidRPr="00F3440D">
        <w:rPr>
          <w:rFonts w:eastAsia="Times New Roman" w:cstheme="minorHAnsi"/>
          <w:bCs/>
          <w:color w:val="000000"/>
          <w:sz w:val="24"/>
          <w:szCs w:val="24"/>
          <w:lang w:val="en-GB" w:eastAsia="en-GB" w:bidi="he-IL"/>
        </w:rPr>
        <w:tab/>
        <w:t xml:space="preserve">Staff, volunteers and the Governing Body in this </w:t>
      </w:r>
      <w:r w:rsidR="001C5BF7">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 </w:t>
      </w:r>
      <w:proofErr w:type="gramStart"/>
      <w:r w:rsidRPr="00F3440D">
        <w:rPr>
          <w:rFonts w:eastAsia="Times New Roman" w:cstheme="minorHAnsi"/>
          <w:bCs/>
          <w:color w:val="000000"/>
          <w:sz w:val="24"/>
          <w:szCs w:val="24"/>
          <w:lang w:val="en-GB" w:eastAsia="en-GB" w:bidi="he-IL"/>
        </w:rPr>
        <w:t>are</w:t>
      </w:r>
      <w:proofErr w:type="gramEnd"/>
      <w:r w:rsidRPr="00F3440D">
        <w:rPr>
          <w:rFonts w:eastAsia="Times New Roman" w:cstheme="minorHAnsi"/>
          <w:bCs/>
          <w:color w:val="000000"/>
          <w:sz w:val="24"/>
          <w:szCs w:val="24"/>
          <w:lang w:val="en-GB" w:eastAsia="en-GB" w:bidi="he-IL"/>
        </w:rPr>
        <w:t xml:space="preserve"> committed to fostering an ethos which:</w:t>
      </w:r>
    </w:p>
    <w:p w14:paraId="4C3EDDFF"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22D75296" w14:textId="77777777" w:rsidR="00F3440D" w:rsidRPr="00F3440D" w:rsidRDefault="00F3440D" w:rsidP="00F3440D">
      <w:pPr>
        <w:numPr>
          <w:ilvl w:val="0"/>
          <w:numId w:val="8"/>
        </w:numPr>
        <w:spacing w:before="120" w:after="120" w:line="240" w:lineRule="auto"/>
        <w:ind w:left="851" w:hanging="357"/>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Encourages and supports parents/carers and works in partnership with them;</w:t>
      </w:r>
    </w:p>
    <w:p w14:paraId="3987FAE4" w14:textId="378DAAC9" w:rsidR="00F3440D" w:rsidRPr="00F3440D" w:rsidRDefault="00F3440D" w:rsidP="00F3440D">
      <w:pPr>
        <w:numPr>
          <w:ilvl w:val="0"/>
          <w:numId w:val="8"/>
        </w:numPr>
        <w:spacing w:before="120" w:after="120" w:line="240" w:lineRule="auto"/>
        <w:ind w:left="851" w:hanging="357"/>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lastRenderedPageBreak/>
        <w:t xml:space="preserve">Listens to and values </w:t>
      </w:r>
      <w:r w:rsidR="001C5BF7">
        <w:rPr>
          <w:rFonts w:eastAsia="Times New Roman" w:cstheme="minorHAnsi"/>
          <w:bCs/>
          <w:color w:val="000000"/>
          <w:sz w:val="24"/>
          <w:szCs w:val="24"/>
          <w:lang w:val="en-GB" w:eastAsia="en-GB" w:bidi="he-IL"/>
        </w:rPr>
        <w:t>users</w:t>
      </w:r>
    </w:p>
    <w:p w14:paraId="30B0D1B9" w14:textId="77777777" w:rsidR="00F3440D" w:rsidRPr="00F3440D" w:rsidRDefault="00F3440D" w:rsidP="00F3440D">
      <w:pPr>
        <w:numPr>
          <w:ilvl w:val="0"/>
          <w:numId w:val="8"/>
        </w:numPr>
        <w:spacing w:before="120" w:after="120" w:line="240" w:lineRule="auto"/>
        <w:ind w:left="851" w:hanging="357"/>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Ensures staff and volunteers are aware of signs and symptoms of abuse, know the correct procedure for referring concerns or allegations and receive appropriate training to enable them to carry out these requirements</w:t>
      </w:r>
    </w:p>
    <w:p w14:paraId="0A6A7855" w14:textId="03251C1F" w:rsidR="00F3440D" w:rsidRPr="00F3440D" w:rsidRDefault="00F3440D" w:rsidP="008E7783">
      <w:pPr>
        <w:numPr>
          <w:ilvl w:val="0"/>
          <w:numId w:val="8"/>
        </w:numPr>
        <w:spacing w:before="120" w:after="120" w:line="240" w:lineRule="auto"/>
        <w:ind w:left="851" w:hanging="357"/>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Maintains a safe environment for all </w:t>
      </w:r>
      <w:r w:rsidR="008E7783">
        <w:rPr>
          <w:rFonts w:eastAsia="Times New Roman" w:cstheme="minorHAnsi"/>
          <w:bCs/>
          <w:color w:val="000000"/>
          <w:sz w:val="24"/>
          <w:szCs w:val="24"/>
          <w:lang w:val="en-GB" w:eastAsia="en-GB" w:bidi="he-IL"/>
        </w:rPr>
        <w:t>user</w:t>
      </w:r>
      <w:r w:rsidRPr="00F3440D">
        <w:rPr>
          <w:rFonts w:eastAsia="Times New Roman" w:cstheme="minorHAnsi"/>
          <w:bCs/>
          <w:color w:val="000000"/>
          <w:sz w:val="24"/>
          <w:szCs w:val="24"/>
          <w:lang w:val="en-GB" w:eastAsia="en-GB" w:bidi="he-IL"/>
        </w:rPr>
        <w:t>s</w:t>
      </w:r>
    </w:p>
    <w:p w14:paraId="31970B5A" w14:textId="77777777" w:rsidR="00F3440D" w:rsidRPr="00F3440D" w:rsidRDefault="00F3440D" w:rsidP="00F3440D">
      <w:pPr>
        <w:numPr>
          <w:ilvl w:val="0"/>
          <w:numId w:val="8"/>
        </w:numPr>
        <w:spacing w:before="120" w:after="120" w:line="240" w:lineRule="auto"/>
        <w:ind w:left="851" w:hanging="357"/>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Exercises their duty to work in partnership with other agencies and to share information with them in accordance with legislation (Information Sharing 2018)</w:t>
      </w:r>
    </w:p>
    <w:p w14:paraId="0A9B5790"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047AD6F4" w14:textId="644B079E"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1.7</w:t>
      </w:r>
      <w:r w:rsidRPr="00F3440D">
        <w:rPr>
          <w:rFonts w:eastAsia="Times New Roman" w:cstheme="minorHAnsi"/>
          <w:bCs/>
          <w:color w:val="000000"/>
          <w:sz w:val="24"/>
          <w:szCs w:val="24"/>
          <w:lang w:val="en-GB" w:eastAsia="en-GB" w:bidi="he-IL"/>
        </w:rPr>
        <w:tab/>
        <w:t xml:space="preserve">We recognise that staff and volunteers, because of their contact with and knowledge of the children or young people in their care, are well placed to identify abuse and offer support.  We ensure </w:t>
      </w:r>
      <w:proofErr w:type="gramStart"/>
      <w:r w:rsidRPr="00F3440D">
        <w:rPr>
          <w:rFonts w:eastAsia="Times New Roman" w:cstheme="minorHAnsi"/>
          <w:bCs/>
          <w:color w:val="000000"/>
          <w:sz w:val="24"/>
          <w:szCs w:val="24"/>
          <w:lang w:val="en-GB" w:eastAsia="en-GB" w:bidi="he-IL"/>
        </w:rPr>
        <w:t>staff</w:t>
      </w:r>
      <w:proofErr w:type="gramEnd"/>
      <w:r w:rsidRPr="00F3440D">
        <w:rPr>
          <w:rFonts w:eastAsia="Times New Roman" w:cstheme="minorHAnsi"/>
          <w:bCs/>
          <w:color w:val="000000"/>
          <w:sz w:val="24"/>
          <w:szCs w:val="24"/>
          <w:lang w:val="en-GB" w:eastAsia="en-GB" w:bidi="he-IL"/>
        </w:rPr>
        <w:t xml:space="preserve"> has the skills to do this through regular training (every two years) and updated refresher knowledge termly during informal meetings.</w:t>
      </w:r>
    </w:p>
    <w:p w14:paraId="7795057C"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2B0064C1"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1.8</w:t>
      </w:r>
      <w:r w:rsidRPr="00F3440D">
        <w:rPr>
          <w:rFonts w:eastAsia="Times New Roman" w:cstheme="minorHAnsi"/>
          <w:bCs/>
          <w:color w:val="000000"/>
          <w:sz w:val="24"/>
          <w:szCs w:val="24"/>
          <w:lang w:val="en-GB" w:eastAsia="en-GB" w:bidi="he-IL"/>
        </w:rPr>
        <w:tab/>
        <w:t xml:space="preserve">Statements about or allegations of abuse or neglect made by children will be taken seriously and acted upon promptly. </w:t>
      </w:r>
    </w:p>
    <w:p w14:paraId="4925F995"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50E4AF2E" w14:textId="5C70B716"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1.9</w:t>
      </w:r>
      <w:r w:rsidRPr="00F3440D">
        <w:rPr>
          <w:rFonts w:eastAsia="Times New Roman" w:cstheme="minorHAnsi"/>
          <w:bCs/>
          <w:color w:val="000000"/>
          <w:sz w:val="24"/>
          <w:szCs w:val="24"/>
          <w:lang w:val="en-GB" w:eastAsia="en-GB" w:bidi="he-IL"/>
        </w:rPr>
        <w:tab/>
        <w:t xml:space="preserve">Our recruitment and selection procedure includes checks on staff suitability to have contact with children including DBS enhanced checks, in accordance with current legislation and guidance ‘Keeping Children Safe in Education (September 2018)’. The same recruitment procedure is to be adopted for individuals who volunteer in </w:t>
      </w:r>
      <w:r w:rsidR="001C5BF7">
        <w:rPr>
          <w:rFonts w:eastAsia="Times New Roman" w:cstheme="minorHAnsi"/>
          <w:bCs/>
          <w:color w:val="000000"/>
          <w:sz w:val="24"/>
          <w:szCs w:val="24"/>
          <w:lang w:val="en-GB" w:eastAsia="en-GB" w:bidi="he-IL"/>
        </w:rPr>
        <w:t xml:space="preserve">the charity </w:t>
      </w:r>
      <w:r w:rsidRPr="00F3440D">
        <w:rPr>
          <w:rFonts w:eastAsia="Times New Roman" w:cstheme="minorHAnsi"/>
          <w:bCs/>
          <w:color w:val="000000"/>
          <w:sz w:val="24"/>
          <w:szCs w:val="24"/>
          <w:lang w:val="en-GB" w:eastAsia="en-GB" w:bidi="he-IL"/>
        </w:rPr>
        <w:t xml:space="preserve">on a regular basis.  According to the revised EYFS (2017), 3.10- the </w:t>
      </w:r>
      <w:r w:rsidR="001C5BF7">
        <w:rPr>
          <w:rFonts w:eastAsia="Times New Roman" w:cstheme="minorHAnsi"/>
          <w:bCs/>
          <w:color w:val="000000"/>
          <w:sz w:val="24"/>
          <w:szCs w:val="24"/>
          <w:lang w:val="en-GB" w:eastAsia="en-GB" w:bidi="he-IL"/>
        </w:rPr>
        <w:t>Charity</w:t>
      </w:r>
      <w:r w:rsidR="001C5BF7" w:rsidRPr="00F3440D">
        <w:rPr>
          <w:rFonts w:eastAsia="Times New Roman" w:cstheme="minorHAnsi"/>
          <w:bCs/>
          <w:color w:val="000000"/>
          <w:sz w:val="24"/>
          <w:szCs w:val="24"/>
          <w:lang w:val="en-GB" w:eastAsia="en-GB" w:bidi="he-IL"/>
        </w:rPr>
        <w:t xml:space="preserve"> </w:t>
      </w:r>
      <w:r w:rsidRPr="00F3440D">
        <w:rPr>
          <w:rFonts w:eastAsia="Times New Roman" w:cstheme="minorHAnsi"/>
          <w:bCs/>
          <w:color w:val="000000"/>
          <w:sz w:val="24"/>
          <w:szCs w:val="24"/>
          <w:lang w:val="en-GB" w:eastAsia="en-GB" w:bidi="he-IL"/>
        </w:rPr>
        <w:t>must now get a DBS for volunteers.</w:t>
      </w:r>
    </w:p>
    <w:p w14:paraId="702160AF" w14:textId="77777777" w:rsidR="00F3440D" w:rsidRPr="00F3440D" w:rsidRDefault="00F3440D" w:rsidP="00F3440D">
      <w:pPr>
        <w:spacing w:after="0" w:line="240" w:lineRule="auto"/>
        <w:ind w:left="709" w:hanging="709"/>
        <w:jc w:val="both"/>
        <w:rPr>
          <w:rFonts w:eastAsia="Times New Roman" w:cstheme="minorHAnsi"/>
          <w:bCs/>
          <w:color w:val="000000"/>
          <w:sz w:val="24"/>
          <w:szCs w:val="24"/>
          <w:lang w:val="en-GB" w:eastAsia="en-GB" w:bidi="he-IL"/>
        </w:rPr>
      </w:pPr>
    </w:p>
    <w:p w14:paraId="4B8705C5" w14:textId="365B5AF4" w:rsidR="00F3440D" w:rsidRPr="00F3440D" w:rsidRDefault="00F3440D" w:rsidP="007D71F5">
      <w:pPr>
        <w:spacing w:after="0" w:line="240" w:lineRule="auto"/>
        <w:ind w:left="709" w:hanging="709"/>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1.10</w:t>
      </w:r>
      <w:r w:rsidRPr="00F3440D">
        <w:rPr>
          <w:rFonts w:eastAsia="Times New Roman" w:cstheme="minorHAnsi"/>
          <w:bCs/>
          <w:color w:val="000000"/>
          <w:sz w:val="24"/>
          <w:szCs w:val="24"/>
          <w:lang w:val="en-GB" w:eastAsia="en-GB" w:bidi="he-IL"/>
        </w:rPr>
        <w:tab/>
        <w:t xml:space="preserve">This </w:t>
      </w:r>
      <w:r w:rsidR="007D71F5">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 recognises it is an agent of referral and not of investigation; no action will be taken knowingly which might undermine a criminal investigation. Investigating agencies are Children’s Services, Social Care and the Police. Staff responsibilities are to share information/concerns and record these.</w:t>
      </w:r>
    </w:p>
    <w:p w14:paraId="15F53B7F"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7BF8444F" w14:textId="77777777" w:rsidR="00F3440D" w:rsidRPr="00F3440D" w:rsidRDefault="00F3440D" w:rsidP="00F3440D">
      <w:pPr>
        <w:keepNext/>
        <w:spacing w:after="0" w:line="240" w:lineRule="auto"/>
        <w:jc w:val="both"/>
        <w:outlineLvl w:val="0"/>
        <w:rPr>
          <w:rFonts w:eastAsia="Times New Roman" w:cstheme="minorHAnsi"/>
          <w:b/>
          <w:bCs/>
          <w:color w:val="000000"/>
          <w:sz w:val="24"/>
          <w:szCs w:val="24"/>
          <w:lang w:val="en-GB" w:eastAsia="en-GB" w:bidi="he-IL"/>
        </w:rPr>
      </w:pPr>
      <w:r w:rsidRPr="00F3440D">
        <w:rPr>
          <w:rFonts w:eastAsia="Times New Roman" w:cstheme="minorHAnsi"/>
          <w:b/>
          <w:bCs/>
          <w:color w:val="000000"/>
          <w:sz w:val="24"/>
          <w:szCs w:val="24"/>
          <w:lang w:val="en-GB" w:eastAsia="en-GB" w:bidi="he-IL"/>
        </w:rPr>
        <w:t>Procedures for Referral / Principles for Intervention to Protect Children</w:t>
      </w:r>
    </w:p>
    <w:p w14:paraId="7E618E58" w14:textId="77777777" w:rsidR="00F3440D" w:rsidRPr="00F3440D" w:rsidRDefault="00F3440D" w:rsidP="00F3440D">
      <w:pPr>
        <w:spacing w:after="0" w:line="240" w:lineRule="auto"/>
        <w:jc w:val="both"/>
        <w:rPr>
          <w:rFonts w:eastAsia="Times New Roman" w:cstheme="minorHAnsi"/>
          <w:color w:val="000000"/>
          <w:sz w:val="24"/>
          <w:szCs w:val="24"/>
          <w:u w:val="single"/>
          <w:lang w:val="en-GB" w:eastAsia="en-GB" w:bidi="he-IL"/>
        </w:rPr>
      </w:pPr>
    </w:p>
    <w:p w14:paraId="7F9ECBB6"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2.0</w:t>
      </w:r>
      <w:r w:rsidRPr="00F3440D">
        <w:rPr>
          <w:rFonts w:eastAsia="Times New Roman" w:cstheme="minorHAnsi"/>
          <w:bCs/>
          <w:color w:val="000000"/>
          <w:sz w:val="24"/>
          <w:szCs w:val="24"/>
          <w:lang w:val="en-GB" w:eastAsia="en-GB" w:bidi="he-IL"/>
        </w:rPr>
        <w:tab/>
        <w:t>Action is taken in line with the following guidance:</w:t>
      </w:r>
    </w:p>
    <w:p w14:paraId="09FA0E2A" w14:textId="77777777" w:rsidR="00F3440D" w:rsidRPr="00F3440D" w:rsidRDefault="00F3440D" w:rsidP="00F3440D">
      <w:pPr>
        <w:spacing w:after="0" w:line="240" w:lineRule="auto"/>
        <w:ind w:left="1080"/>
        <w:jc w:val="both"/>
        <w:rPr>
          <w:rFonts w:eastAsia="Times New Roman" w:cstheme="minorHAnsi"/>
          <w:bCs/>
          <w:color w:val="000000"/>
          <w:sz w:val="24"/>
          <w:szCs w:val="24"/>
          <w:lang w:val="en-GB" w:eastAsia="en-GB" w:bidi="he-IL"/>
        </w:rPr>
      </w:pPr>
    </w:p>
    <w:p w14:paraId="58FE1D46" w14:textId="77777777" w:rsidR="00F3440D" w:rsidRPr="00F3440D" w:rsidRDefault="00F3440D" w:rsidP="00F3440D">
      <w:pPr>
        <w:numPr>
          <w:ilvl w:val="0"/>
          <w:numId w:val="23"/>
        </w:numPr>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DfE Keeping Children Safe in Education: Statutory Guidance for Schools and Colleges (September 2018)</w:t>
      </w:r>
    </w:p>
    <w:p w14:paraId="27B5F33A" w14:textId="77777777" w:rsidR="00F3440D" w:rsidRPr="00F3440D" w:rsidRDefault="00F3440D" w:rsidP="00F3440D">
      <w:pPr>
        <w:numPr>
          <w:ilvl w:val="0"/>
          <w:numId w:val="23"/>
        </w:numPr>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DfE Working Together to Safeguard Children (March 2015) </w:t>
      </w:r>
    </w:p>
    <w:p w14:paraId="0A40C806" w14:textId="77777777" w:rsidR="00F3440D" w:rsidRPr="00F3440D" w:rsidRDefault="00F3440D" w:rsidP="00F3440D">
      <w:pPr>
        <w:numPr>
          <w:ilvl w:val="0"/>
          <w:numId w:val="23"/>
        </w:numPr>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What to do if you’re worried a child is being abused – Government Guidance – DFE-00124-2015. </w:t>
      </w:r>
      <w:r w:rsidRPr="00F3440D">
        <w:rPr>
          <w:rFonts w:eastAsia="Times New Roman" w:cstheme="minorHAnsi"/>
          <w:bCs/>
          <w:sz w:val="24"/>
          <w:szCs w:val="24"/>
          <w:lang w:val="en-GB" w:eastAsia="en-GB" w:bidi="he-IL"/>
        </w:rPr>
        <w:t>A copy of this is always available on site.</w:t>
      </w:r>
    </w:p>
    <w:p w14:paraId="72463A62" w14:textId="77777777" w:rsidR="00F3440D" w:rsidRPr="00F3440D" w:rsidRDefault="00F3440D" w:rsidP="00F3440D">
      <w:pPr>
        <w:numPr>
          <w:ilvl w:val="0"/>
          <w:numId w:val="23"/>
        </w:numPr>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sz w:val="24"/>
          <w:szCs w:val="24"/>
          <w:lang w:val="en-GB" w:eastAsia="en-GB" w:bidi="he-IL"/>
        </w:rPr>
        <w:t>Local guidance from City &amp; Hackney Safeguarding Board and Children’s Social Care</w:t>
      </w:r>
    </w:p>
    <w:p w14:paraId="0B3AC840"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69210275" w14:textId="77777777" w:rsidR="00F3440D" w:rsidRPr="00F3440D" w:rsidRDefault="00F3440D" w:rsidP="00F3440D">
      <w:pPr>
        <w:spacing w:after="0" w:line="240" w:lineRule="auto"/>
        <w:jc w:val="both"/>
        <w:rPr>
          <w:rFonts w:eastAsia="Times New Roman" w:cstheme="minorHAnsi"/>
          <w:b/>
          <w:bCs/>
          <w:color w:val="000000"/>
          <w:sz w:val="24"/>
          <w:szCs w:val="24"/>
          <w:lang w:val="en-GB" w:eastAsia="en-GB" w:bidi="he-IL"/>
        </w:rPr>
      </w:pPr>
      <w:r w:rsidRPr="00F3440D">
        <w:rPr>
          <w:rFonts w:eastAsia="Times New Roman" w:cstheme="minorHAnsi"/>
          <w:b/>
          <w:bCs/>
          <w:color w:val="000000"/>
          <w:sz w:val="24"/>
          <w:szCs w:val="24"/>
          <w:lang w:val="en-GB" w:eastAsia="en-GB" w:bidi="he-IL"/>
        </w:rPr>
        <w:t xml:space="preserve">Early Intervention </w:t>
      </w:r>
    </w:p>
    <w:p w14:paraId="32684016" w14:textId="69BD19A1" w:rsidR="00F3440D" w:rsidRPr="00F3440D" w:rsidRDefault="00F3440D" w:rsidP="007D71F5">
      <w:pPr>
        <w:spacing w:after="0" w:line="240" w:lineRule="auto"/>
        <w:ind w:left="720" w:hanging="720"/>
        <w:jc w:val="both"/>
        <w:rPr>
          <w:rFonts w:eastAsia="Times New Roman" w:cstheme="minorHAnsi"/>
          <w:b/>
          <w:sz w:val="24"/>
          <w:szCs w:val="24"/>
          <w:lang w:val="en-GB" w:eastAsia="en-GB" w:bidi="he-IL"/>
        </w:rPr>
      </w:pPr>
      <w:r w:rsidRPr="00F3440D">
        <w:rPr>
          <w:rFonts w:eastAsia="Times New Roman" w:cstheme="minorHAnsi"/>
          <w:sz w:val="24"/>
          <w:szCs w:val="24"/>
          <w:lang w:val="en-GB" w:eastAsia="en-GB" w:bidi="he-IL"/>
        </w:rPr>
        <w:t>2.1</w:t>
      </w:r>
      <w:r w:rsidRPr="00F3440D">
        <w:rPr>
          <w:rFonts w:eastAsia="Times New Roman" w:cstheme="minorHAnsi"/>
          <w:sz w:val="24"/>
          <w:szCs w:val="24"/>
          <w:lang w:val="en-GB" w:eastAsia="en-GB" w:bidi="he-IL"/>
        </w:rPr>
        <w:tab/>
        <w:t xml:space="preserve">All staff should be aware that early intervention is imperative in order to help a child/young person in need. The quicker a concern is reported, the earlier the safeguarding process can begin. It is important that all staff </w:t>
      </w:r>
      <w:proofErr w:type="gramStart"/>
      <w:r w:rsidRPr="00F3440D">
        <w:rPr>
          <w:rFonts w:eastAsia="Times New Roman" w:cstheme="minorHAnsi"/>
          <w:sz w:val="24"/>
          <w:szCs w:val="24"/>
          <w:lang w:val="en-GB" w:eastAsia="en-GB" w:bidi="he-IL"/>
        </w:rPr>
        <w:t>are</w:t>
      </w:r>
      <w:proofErr w:type="gramEnd"/>
      <w:r w:rsidRPr="00F3440D">
        <w:rPr>
          <w:rFonts w:eastAsia="Times New Roman" w:cstheme="minorHAnsi"/>
          <w:sz w:val="24"/>
          <w:szCs w:val="24"/>
          <w:lang w:val="en-GB" w:eastAsia="en-GB" w:bidi="he-IL"/>
        </w:rPr>
        <w:t xml:space="preserve"> aware of their job roles and the actions that are required for them to take should a safeguarding </w:t>
      </w:r>
      <w:r w:rsidRPr="00F3440D">
        <w:rPr>
          <w:rFonts w:eastAsia="Times New Roman" w:cstheme="minorHAnsi"/>
          <w:sz w:val="24"/>
          <w:szCs w:val="24"/>
          <w:lang w:val="en-GB" w:eastAsia="en-GB" w:bidi="he-IL"/>
        </w:rPr>
        <w:lastRenderedPageBreak/>
        <w:t>concern become apparent to them.  This is explained to all staff and volunteers though our induction procedures.</w:t>
      </w:r>
    </w:p>
    <w:p w14:paraId="646F4FF3" w14:textId="77777777" w:rsidR="00F3440D" w:rsidRPr="00F3440D" w:rsidRDefault="00F3440D" w:rsidP="00F3440D">
      <w:pPr>
        <w:spacing w:after="0" w:line="240" w:lineRule="auto"/>
        <w:jc w:val="both"/>
        <w:rPr>
          <w:rFonts w:eastAsia="Times New Roman" w:cstheme="minorHAnsi"/>
          <w:b/>
          <w:bCs/>
          <w:color w:val="000000"/>
          <w:sz w:val="24"/>
          <w:szCs w:val="24"/>
          <w:lang w:val="en-GB" w:eastAsia="en-GB" w:bidi="he-IL"/>
        </w:rPr>
      </w:pPr>
    </w:p>
    <w:p w14:paraId="1D5B13D1" w14:textId="77777777" w:rsidR="00F3440D" w:rsidRPr="00F3440D" w:rsidRDefault="00F3440D" w:rsidP="00F3440D">
      <w:pPr>
        <w:spacing w:after="0" w:line="240" w:lineRule="auto"/>
        <w:jc w:val="both"/>
        <w:rPr>
          <w:rFonts w:eastAsia="Times New Roman" w:cstheme="minorHAnsi"/>
          <w:b/>
          <w:bCs/>
          <w:color w:val="000000"/>
          <w:sz w:val="24"/>
          <w:szCs w:val="24"/>
          <w:lang w:val="en-GB" w:eastAsia="en-GB" w:bidi="he-IL"/>
        </w:rPr>
      </w:pPr>
      <w:r w:rsidRPr="00F3440D">
        <w:rPr>
          <w:rFonts w:eastAsia="Times New Roman" w:cstheme="minorHAnsi"/>
          <w:b/>
          <w:bCs/>
          <w:color w:val="000000"/>
          <w:sz w:val="24"/>
          <w:szCs w:val="24"/>
          <w:lang w:val="en-GB" w:eastAsia="en-GB" w:bidi="he-IL"/>
        </w:rPr>
        <w:t>Reporting Process</w:t>
      </w:r>
    </w:p>
    <w:p w14:paraId="4A13FA0A" w14:textId="6B2CB1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2.2</w:t>
      </w:r>
      <w:r w:rsidRPr="00F3440D">
        <w:rPr>
          <w:rFonts w:eastAsia="Times New Roman" w:cstheme="minorHAnsi"/>
          <w:bCs/>
          <w:color w:val="000000"/>
          <w:sz w:val="24"/>
          <w:szCs w:val="24"/>
          <w:lang w:val="en-GB" w:eastAsia="en-GB" w:bidi="he-IL"/>
        </w:rPr>
        <w:tab/>
        <w:t xml:space="preserve">Any member of staff, volunteer or visitor who receives a disclosure of abuse or suspects that abuse may have occurred </w:t>
      </w:r>
      <w:r w:rsidRPr="00F3440D">
        <w:rPr>
          <w:rFonts w:eastAsia="Times New Roman" w:cstheme="minorHAnsi"/>
          <w:bCs/>
          <w:color w:val="000000"/>
          <w:sz w:val="24"/>
          <w:szCs w:val="24"/>
          <w:u w:val="single"/>
          <w:lang w:val="en-GB" w:eastAsia="en-GB" w:bidi="he-IL"/>
        </w:rPr>
        <w:t>must</w:t>
      </w:r>
      <w:r w:rsidRPr="00F3440D">
        <w:rPr>
          <w:rFonts w:eastAsia="Times New Roman" w:cstheme="minorHAnsi"/>
          <w:bCs/>
          <w:color w:val="000000"/>
          <w:sz w:val="24"/>
          <w:szCs w:val="24"/>
          <w:lang w:val="en-GB" w:eastAsia="en-GB" w:bidi="he-IL"/>
        </w:rPr>
        <w:t xml:space="preserve"> report it immediately to the designated safeguarding lead. The name of the </w:t>
      </w:r>
      <w:r w:rsidRPr="00F3440D">
        <w:rPr>
          <w:rFonts w:eastAsia="Times New Roman" w:cstheme="minorHAnsi"/>
          <w:color w:val="000000"/>
          <w:sz w:val="24"/>
          <w:szCs w:val="24"/>
          <w:lang w:val="en-GB" w:eastAsia="en-GB" w:bidi="he-IL"/>
        </w:rPr>
        <w:t>designated safeguarding lead/s</w:t>
      </w:r>
      <w:r w:rsidRPr="00F3440D">
        <w:rPr>
          <w:rFonts w:eastAsia="Times New Roman" w:cstheme="minorHAnsi"/>
          <w:bCs/>
          <w:color w:val="000000"/>
          <w:sz w:val="24"/>
          <w:szCs w:val="24"/>
          <w:lang w:val="en-GB" w:eastAsia="en-GB" w:bidi="he-IL"/>
        </w:rPr>
        <w:t xml:space="preserve"> </w:t>
      </w:r>
      <w:proofErr w:type="gramStart"/>
      <w:r w:rsidRPr="00F3440D">
        <w:rPr>
          <w:rFonts w:eastAsia="Times New Roman" w:cstheme="minorHAnsi"/>
          <w:bCs/>
          <w:color w:val="000000"/>
          <w:sz w:val="24"/>
          <w:szCs w:val="24"/>
          <w:lang w:val="en-GB" w:eastAsia="en-GB" w:bidi="he-IL"/>
        </w:rPr>
        <w:t>is  clearly</w:t>
      </w:r>
      <w:proofErr w:type="gramEnd"/>
      <w:r w:rsidRPr="00F3440D">
        <w:rPr>
          <w:rFonts w:eastAsia="Times New Roman" w:cstheme="minorHAnsi"/>
          <w:bCs/>
          <w:color w:val="000000"/>
          <w:sz w:val="24"/>
          <w:szCs w:val="24"/>
          <w:lang w:val="en-GB" w:eastAsia="en-GB" w:bidi="he-IL"/>
        </w:rPr>
        <w:t xml:space="preserve"> displayed in the entrance hallway and common parts of the building. </w:t>
      </w:r>
    </w:p>
    <w:p w14:paraId="7B6C258D"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7EE97CD8" w14:textId="22281BCE" w:rsidR="00F3440D" w:rsidRDefault="00F3440D" w:rsidP="00F3440D">
      <w:pPr>
        <w:spacing w:after="0" w:line="240" w:lineRule="auto"/>
        <w:ind w:left="720" w:hanging="720"/>
        <w:jc w:val="center"/>
        <w:rPr>
          <w:rFonts w:eastAsia="Times New Roman" w:cstheme="minorHAnsi"/>
          <w:b/>
          <w:color w:val="000000"/>
          <w:sz w:val="24"/>
          <w:szCs w:val="24"/>
          <w:lang w:val="en-GB" w:eastAsia="en-GB" w:bidi="he-IL"/>
        </w:rPr>
      </w:pPr>
      <w:r w:rsidRPr="00F3440D">
        <w:rPr>
          <w:rFonts w:eastAsia="Times New Roman" w:cstheme="minorHAnsi"/>
          <w:b/>
          <w:color w:val="000000"/>
          <w:sz w:val="24"/>
          <w:szCs w:val="24"/>
          <w:lang w:val="en-GB" w:eastAsia="en-GB" w:bidi="he-IL"/>
        </w:rPr>
        <w:t xml:space="preserve">THE </w:t>
      </w:r>
      <w:r w:rsidR="001C5BF7">
        <w:rPr>
          <w:rFonts w:eastAsia="Times New Roman" w:cstheme="minorHAnsi"/>
          <w:b/>
          <w:color w:val="000000"/>
          <w:sz w:val="24"/>
          <w:szCs w:val="24"/>
          <w:lang w:val="en-GB" w:eastAsia="en-GB" w:bidi="he-IL"/>
        </w:rPr>
        <w:t>CHARITY’S</w:t>
      </w:r>
      <w:r w:rsidRPr="00F3440D">
        <w:rPr>
          <w:rFonts w:eastAsia="Times New Roman" w:cstheme="minorHAnsi"/>
          <w:b/>
          <w:color w:val="000000"/>
          <w:sz w:val="24"/>
          <w:szCs w:val="24"/>
          <w:lang w:val="en-GB" w:eastAsia="en-GB" w:bidi="he-IL"/>
        </w:rPr>
        <w:t xml:space="preserve"> DESIGNATED SAFEGUARDING LEAD</w:t>
      </w:r>
      <w:r w:rsidR="00194BBA">
        <w:rPr>
          <w:rFonts w:eastAsia="Times New Roman" w:cstheme="minorHAnsi"/>
          <w:b/>
          <w:color w:val="000000"/>
          <w:sz w:val="24"/>
          <w:szCs w:val="24"/>
          <w:lang w:val="en-GB" w:eastAsia="en-GB" w:bidi="he-IL"/>
        </w:rPr>
        <w:t xml:space="preserve"> IS </w:t>
      </w:r>
      <w:r w:rsidRPr="00F3440D">
        <w:rPr>
          <w:rFonts w:eastAsia="Times New Roman" w:cstheme="minorHAnsi"/>
          <w:b/>
          <w:color w:val="000000"/>
          <w:sz w:val="24"/>
          <w:szCs w:val="24"/>
          <w:lang w:val="en-GB" w:eastAsia="en-GB" w:bidi="he-IL"/>
        </w:rPr>
        <w:t>AS FOLLOWS:</w:t>
      </w:r>
    </w:p>
    <w:p w14:paraId="77BF63C8" w14:textId="77777777" w:rsidR="00E52101" w:rsidRDefault="00E52101" w:rsidP="00F3440D">
      <w:pPr>
        <w:spacing w:after="0" w:line="240" w:lineRule="auto"/>
        <w:ind w:left="720" w:hanging="720"/>
        <w:jc w:val="center"/>
        <w:rPr>
          <w:rFonts w:eastAsia="Times New Roman" w:cstheme="minorHAnsi"/>
          <w:b/>
          <w:color w:val="000000"/>
          <w:sz w:val="24"/>
          <w:szCs w:val="24"/>
          <w:lang w:val="en-GB" w:eastAsia="en-GB" w:bidi="he-IL"/>
        </w:rPr>
      </w:pPr>
    </w:p>
    <w:p w14:paraId="1F4CA0DA" w14:textId="2D2D615A" w:rsidR="00E52101" w:rsidRPr="00E52101" w:rsidRDefault="00E52101" w:rsidP="00E52101">
      <w:pPr>
        <w:spacing w:after="0" w:line="240" w:lineRule="auto"/>
        <w:ind w:left="720" w:hanging="720"/>
        <w:jc w:val="center"/>
        <w:rPr>
          <w:rFonts w:eastAsia="Times New Roman" w:cstheme="minorHAnsi"/>
          <w:bCs/>
          <w:color w:val="000000"/>
          <w:sz w:val="24"/>
          <w:szCs w:val="24"/>
          <w:lang w:val="en-GB" w:eastAsia="en-GB" w:bidi="he-IL"/>
        </w:rPr>
      </w:pPr>
      <w:r w:rsidRPr="00E52101">
        <w:rPr>
          <w:rFonts w:eastAsia="Times New Roman" w:cstheme="minorHAnsi"/>
          <w:bCs/>
          <w:color w:val="000000"/>
          <w:sz w:val="24"/>
          <w:szCs w:val="24"/>
          <w:lang w:val="en-GB" w:eastAsia="en-GB" w:bidi="he-IL"/>
        </w:rPr>
        <w:t xml:space="preserve">Mr </w:t>
      </w:r>
      <w:r>
        <w:rPr>
          <w:rFonts w:eastAsia="Times New Roman" w:cstheme="minorHAnsi"/>
          <w:bCs/>
          <w:color w:val="000000"/>
          <w:sz w:val="24"/>
          <w:szCs w:val="24"/>
          <w:lang w:val="en-GB" w:eastAsia="en-GB" w:bidi="he-IL"/>
        </w:rPr>
        <w:t>Samuel</w:t>
      </w:r>
      <w:r w:rsidRPr="00E52101">
        <w:rPr>
          <w:rFonts w:eastAsia="Times New Roman" w:cstheme="minorHAnsi"/>
          <w:bCs/>
          <w:color w:val="000000"/>
          <w:sz w:val="24"/>
          <w:szCs w:val="24"/>
          <w:lang w:val="en-GB" w:eastAsia="en-GB" w:bidi="he-IL"/>
        </w:rPr>
        <w:t xml:space="preserve"> L</w:t>
      </w:r>
      <w:r>
        <w:rPr>
          <w:rFonts w:eastAsia="Times New Roman" w:cstheme="minorHAnsi"/>
          <w:bCs/>
          <w:color w:val="000000"/>
          <w:sz w:val="24"/>
          <w:szCs w:val="24"/>
          <w:lang w:val="en-GB" w:eastAsia="en-GB" w:bidi="he-IL"/>
        </w:rPr>
        <w:t>e</w:t>
      </w:r>
      <w:r w:rsidRPr="00E52101">
        <w:rPr>
          <w:rFonts w:eastAsia="Times New Roman" w:cstheme="minorHAnsi"/>
          <w:bCs/>
          <w:color w:val="000000"/>
          <w:sz w:val="24"/>
          <w:szCs w:val="24"/>
          <w:lang w:val="en-GB" w:eastAsia="en-GB" w:bidi="he-IL"/>
        </w:rPr>
        <w:t>w</w:t>
      </w:r>
    </w:p>
    <w:p w14:paraId="5E675697" w14:textId="77777777" w:rsidR="00F3440D" w:rsidRPr="00F3440D" w:rsidRDefault="00F3440D" w:rsidP="00F3440D">
      <w:pPr>
        <w:spacing w:after="0" w:line="240" w:lineRule="auto"/>
        <w:ind w:left="720" w:hanging="720"/>
        <w:rPr>
          <w:rFonts w:eastAsia="Times New Roman" w:cstheme="minorHAnsi"/>
          <w:b/>
          <w:color w:val="000000"/>
          <w:sz w:val="24"/>
          <w:szCs w:val="24"/>
          <w:lang w:val="en-GB" w:eastAsia="en-GB" w:bidi="he-IL"/>
        </w:rPr>
      </w:pPr>
    </w:p>
    <w:p w14:paraId="2389EE37" w14:textId="77777777" w:rsidR="00F3440D" w:rsidRPr="00F3440D" w:rsidRDefault="00F3440D" w:rsidP="00F3440D">
      <w:pPr>
        <w:spacing w:after="0" w:line="240" w:lineRule="auto"/>
        <w:ind w:left="720" w:hanging="720"/>
        <w:jc w:val="both"/>
        <w:rPr>
          <w:rFonts w:eastAsia="Times New Roman" w:cstheme="minorHAnsi"/>
          <w:bCs/>
          <w:sz w:val="24"/>
          <w:szCs w:val="24"/>
          <w:lang w:val="en-GB" w:eastAsia="en-GB" w:bidi="he-IL"/>
        </w:rPr>
      </w:pPr>
      <w:r w:rsidRPr="00F3440D">
        <w:rPr>
          <w:rFonts w:eastAsia="Times New Roman" w:cstheme="minorHAnsi"/>
          <w:bCs/>
          <w:color w:val="000000"/>
          <w:sz w:val="24"/>
          <w:szCs w:val="24"/>
          <w:lang w:val="en-GB" w:eastAsia="en-GB" w:bidi="he-IL"/>
        </w:rPr>
        <w:t>2.2</w:t>
      </w:r>
      <w:r w:rsidRPr="00F3440D">
        <w:rPr>
          <w:rFonts w:eastAsia="Times New Roman" w:cstheme="minorHAnsi"/>
          <w:bCs/>
          <w:color w:val="000000"/>
          <w:sz w:val="24"/>
          <w:szCs w:val="24"/>
          <w:lang w:val="en-GB" w:eastAsia="en-GB" w:bidi="he-IL"/>
        </w:rPr>
        <w:tab/>
        <w:t xml:space="preserve">If appropriate, the designated safeguarding lead must inform the </w:t>
      </w:r>
      <w:r w:rsidRPr="00F3440D">
        <w:rPr>
          <w:rFonts w:eastAsia="Times New Roman" w:cstheme="minorHAnsi"/>
          <w:sz w:val="24"/>
          <w:szCs w:val="24"/>
          <w:lang w:val="en-GB" w:eastAsia="en-GB" w:bidi="he-IL"/>
        </w:rPr>
        <w:t>Children’s Social Care</w:t>
      </w:r>
      <w:r w:rsidRPr="00F3440D">
        <w:rPr>
          <w:rFonts w:eastAsia="Times New Roman" w:cstheme="minorHAnsi"/>
          <w:bCs/>
          <w:sz w:val="24"/>
          <w:szCs w:val="24"/>
          <w:lang w:val="en-GB" w:eastAsia="en-GB" w:bidi="he-IL"/>
        </w:rPr>
        <w:t xml:space="preserve"> </w:t>
      </w:r>
      <w:r w:rsidRPr="00F3440D">
        <w:rPr>
          <w:rFonts w:eastAsia="Times New Roman" w:cstheme="minorHAnsi"/>
          <w:sz w:val="24"/>
          <w:szCs w:val="24"/>
          <w:lang w:val="en-GB" w:eastAsia="en-GB" w:bidi="he-IL"/>
        </w:rPr>
        <w:t>FAST Team</w:t>
      </w:r>
      <w:r w:rsidRPr="00F3440D">
        <w:rPr>
          <w:rFonts w:eastAsia="Times New Roman" w:cstheme="minorHAnsi"/>
          <w:bCs/>
          <w:sz w:val="24"/>
          <w:szCs w:val="24"/>
          <w:lang w:val="en-GB" w:eastAsia="en-GB" w:bidi="he-IL"/>
        </w:rPr>
        <w:t xml:space="preserve"> (First Access &amp; Screening Team) </w:t>
      </w:r>
      <w:r w:rsidRPr="00F3440D">
        <w:rPr>
          <w:rFonts w:eastAsia="Times New Roman" w:cstheme="minorHAnsi"/>
          <w:bCs/>
          <w:color w:val="000000"/>
          <w:sz w:val="24"/>
          <w:szCs w:val="24"/>
          <w:lang w:val="en-GB" w:eastAsia="en-GB" w:bidi="he-IL"/>
        </w:rPr>
        <w:t>at the local authority where the child lives, unless the child about whom there are concerns already has an allocated social worker, in which case this person will be contacted without delay.</w:t>
      </w:r>
      <w:r w:rsidRPr="00F3440D">
        <w:rPr>
          <w:rFonts w:eastAsia="Times New Roman" w:cstheme="minorHAnsi"/>
          <w:bCs/>
          <w:sz w:val="24"/>
          <w:szCs w:val="24"/>
          <w:lang w:val="en-GB" w:eastAsia="en-GB" w:bidi="he-IL"/>
        </w:rPr>
        <w:t xml:space="preserve"> </w:t>
      </w:r>
    </w:p>
    <w:p w14:paraId="7D847A2F" w14:textId="77777777" w:rsidR="00F3440D" w:rsidRPr="00F3440D" w:rsidRDefault="00F3440D" w:rsidP="00F3440D">
      <w:pPr>
        <w:spacing w:after="0" w:line="240" w:lineRule="auto"/>
        <w:ind w:left="720" w:hanging="720"/>
        <w:jc w:val="both"/>
        <w:rPr>
          <w:rFonts w:eastAsia="Times New Roman" w:cstheme="minorHAnsi"/>
          <w:sz w:val="24"/>
          <w:szCs w:val="24"/>
          <w:lang w:val="en-GB" w:eastAsia="en-GB" w:bidi="he-IL"/>
        </w:rPr>
      </w:pPr>
      <w:r w:rsidRPr="00F3440D">
        <w:rPr>
          <w:rFonts w:eastAsia="Times New Roman" w:cstheme="minorHAnsi"/>
          <w:bCs/>
          <w:sz w:val="24"/>
          <w:szCs w:val="24"/>
          <w:lang w:val="en-GB" w:eastAsia="en-GB" w:bidi="he-IL"/>
        </w:rPr>
        <w:t xml:space="preserve">             (</w:t>
      </w:r>
      <w:r w:rsidRPr="00F3440D">
        <w:rPr>
          <w:rFonts w:eastAsia="Times New Roman" w:cstheme="minorHAnsi"/>
          <w:sz w:val="24"/>
          <w:szCs w:val="24"/>
          <w:lang w:val="en-GB" w:eastAsia="en-GB" w:bidi="he-IL"/>
        </w:rPr>
        <w:t>Hackney FAST Team - 020 8356 5500, out of hours number: 0208 356 2346/2710)</w:t>
      </w:r>
    </w:p>
    <w:p w14:paraId="5E5064D8"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sz w:val="24"/>
          <w:szCs w:val="24"/>
          <w:lang w:val="en-GB" w:eastAsia="en-GB" w:bidi="he-IL"/>
        </w:rPr>
        <w:t xml:space="preserve">             (Haringey FAST Team – 020 8489 4470)</w:t>
      </w:r>
    </w:p>
    <w:p w14:paraId="4D399167"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348BFB94"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2.3</w:t>
      </w:r>
      <w:r w:rsidRPr="00F3440D">
        <w:rPr>
          <w:rFonts w:eastAsia="Times New Roman" w:cstheme="minorHAnsi"/>
          <w:bCs/>
          <w:color w:val="000000"/>
          <w:sz w:val="24"/>
          <w:szCs w:val="24"/>
          <w:lang w:val="en-GB" w:eastAsia="en-GB" w:bidi="he-IL"/>
        </w:rPr>
        <w:tab/>
        <w:t>Telephone referrals to the</w:t>
      </w:r>
      <w:r w:rsidRPr="00F3440D">
        <w:rPr>
          <w:rFonts w:eastAsia="Times New Roman" w:cstheme="minorHAnsi"/>
          <w:sz w:val="24"/>
          <w:szCs w:val="24"/>
          <w:lang w:val="en-GB" w:eastAsia="en-GB" w:bidi="he-IL"/>
        </w:rPr>
        <w:t xml:space="preserve"> Children’s Social Care</w:t>
      </w:r>
      <w:r w:rsidRPr="00F3440D">
        <w:rPr>
          <w:rFonts w:eastAsia="Times New Roman" w:cstheme="minorHAnsi"/>
          <w:bCs/>
          <w:sz w:val="24"/>
          <w:szCs w:val="24"/>
          <w:lang w:val="en-GB" w:eastAsia="en-GB" w:bidi="he-IL"/>
        </w:rPr>
        <w:t xml:space="preserve"> </w:t>
      </w:r>
      <w:r w:rsidRPr="00F3440D">
        <w:rPr>
          <w:rFonts w:eastAsia="Times New Roman" w:cstheme="minorHAnsi"/>
          <w:bCs/>
          <w:color w:val="000000"/>
          <w:sz w:val="24"/>
          <w:szCs w:val="24"/>
          <w:lang w:val="en-GB" w:eastAsia="en-GB" w:bidi="he-IL"/>
        </w:rPr>
        <w:t xml:space="preserve">should be confirmed in writing within 24 hours. </w:t>
      </w:r>
    </w:p>
    <w:p w14:paraId="793F2A77"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074CFEEF" w14:textId="13636EB8"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2.4</w:t>
      </w:r>
      <w:r w:rsidRPr="00F3440D">
        <w:rPr>
          <w:rFonts w:eastAsia="Times New Roman" w:cstheme="minorHAnsi"/>
          <w:bCs/>
          <w:color w:val="000000"/>
          <w:sz w:val="24"/>
          <w:szCs w:val="24"/>
          <w:lang w:val="en-GB" w:eastAsia="en-GB" w:bidi="he-IL"/>
        </w:rPr>
        <w:tab/>
        <w:t>In general, staff will discuss their concerns with parents/carers and advise them of any referrals to Children’s Services Social Care, unless it is considered that to do so will place the child at risk of harm. Advice will be taken from the investigating agencies if there is any doubt.</w:t>
      </w:r>
    </w:p>
    <w:p w14:paraId="2FDCD949"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4688A3C7" w14:textId="6DF9054E" w:rsidR="00F3440D" w:rsidRPr="00F3440D" w:rsidRDefault="00F3440D" w:rsidP="007D71F5">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2.5</w:t>
      </w:r>
      <w:r w:rsidRPr="00F3440D">
        <w:rPr>
          <w:rFonts w:eastAsia="Times New Roman" w:cstheme="minorHAnsi"/>
          <w:bCs/>
          <w:color w:val="000000"/>
          <w:sz w:val="24"/>
          <w:szCs w:val="24"/>
          <w:lang w:val="en-GB" w:eastAsia="en-GB" w:bidi="he-IL"/>
        </w:rPr>
        <w:tab/>
        <w:t xml:space="preserve">The designated safeguarding lead for child protection should assist the investigating agencies to make enquiries into concerns of child welfare. This will include ensuring this </w:t>
      </w:r>
      <w:r w:rsidR="007D71F5">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 is represented at Child Protection Conferences and that information about the child is provided as required in an appropriate format (e.g. secure email).</w:t>
      </w:r>
    </w:p>
    <w:p w14:paraId="02FFF678"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309EFFA9"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2.6</w:t>
      </w:r>
      <w:r w:rsidRPr="00F3440D">
        <w:rPr>
          <w:rFonts w:eastAsia="Times New Roman" w:cstheme="minorHAnsi"/>
          <w:bCs/>
          <w:color w:val="000000"/>
          <w:sz w:val="24"/>
          <w:szCs w:val="24"/>
          <w:lang w:val="en-GB" w:eastAsia="en-GB" w:bidi="he-IL"/>
        </w:rPr>
        <w:tab/>
        <w:t>The designated safeguarding lead for child protection will be responsible for co-ordinating action and liaison with other agencies and support services over child protection and other safeguarding issues.</w:t>
      </w:r>
    </w:p>
    <w:p w14:paraId="5EC2B45C"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6E8E2694" w14:textId="6424A8CE" w:rsidR="00F3440D" w:rsidRPr="00F3440D" w:rsidRDefault="00F3440D" w:rsidP="008E7783">
      <w:pPr>
        <w:spacing w:after="0" w:line="240" w:lineRule="auto"/>
        <w:ind w:left="720" w:hanging="720"/>
        <w:jc w:val="both"/>
        <w:rPr>
          <w:rFonts w:eastAsia="Times New Roman" w:cstheme="minorHAnsi"/>
          <w:sz w:val="24"/>
          <w:szCs w:val="24"/>
          <w:lang w:val="en-GB" w:eastAsia="en-GB" w:bidi="he-IL"/>
        </w:rPr>
      </w:pPr>
      <w:r w:rsidRPr="00F3440D">
        <w:rPr>
          <w:rFonts w:eastAsia="Times New Roman" w:cstheme="minorHAnsi"/>
          <w:bCs/>
          <w:color w:val="000000"/>
          <w:sz w:val="24"/>
          <w:szCs w:val="24"/>
          <w:lang w:val="en-GB" w:eastAsia="en-GB" w:bidi="he-IL"/>
        </w:rPr>
        <w:t>2.7</w:t>
      </w:r>
      <w:r w:rsidRPr="00F3440D">
        <w:rPr>
          <w:rFonts w:eastAsia="Times New Roman" w:cstheme="minorHAnsi"/>
          <w:bCs/>
          <w:color w:val="000000"/>
          <w:sz w:val="24"/>
          <w:szCs w:val="24"/>
          <w:lang w:val="en-GB" w:eastAsia="en-GB" w:bidi="he-IL"/>
        </w:rPr>
        <w:tab/>
        <w:t xml:space="preserve">Confidentiality must be maintained and information relating to an individual /family is shared with staff on a strictly need to know basis. </w:t>
      </w:r>
    </w:p>
    <w:p w14:paraId="5E6AF0F4"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47AA9DC7"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2.8</w:t>
      </w:r>
      <w:r w:rsidRPr="00F3440D">
        <w:rPr>
          <w:rFonts w:eastAsia="Times New Roman" w:cstheme="minorHAnsi"/>
          <w:bCs/>
          <w:color w:val="000000"/>
          <w:sz w:val="24"/>
          <w:szCs w:val="24"/>
          <w:lang w:val="en-GB" w:eastAsia="en-GB" w:bidi="he-IL"/>
        </w:rPr>
        <w:tab/>
        <w:t>We understand that concerns about significant harm may arise about children who already have an allocated social worker and we will pass on such concerns without delay.</w:t>
      </w:r>
    </w:p>
    <w:p w14:paraId="7773ACA9"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2BB3D9A4" w14:textId="25EC6E1F" w:rsidR="00F3440D" w:rsidRPr="00F3440D" w:rsidRDefault="00F3440D" w:rsidP="007D71F5">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2.9   </w:t>
      </w:r>
      <w:r w:rsidRPr="00F3440D">
        <w:rPr>
          <w:rFonts w:eastAsia="Times New Roman" w:cstheme="minorHAnsi"/>
          <w:bCs/>
          <w:color w:val="000000"/>
          <w:sz w:val="24"/>
          <w:szCs w:val="24"/>
          <w:lang w:val="en-GB" w:eastAsia="en-GB" w:bidi="he-IL"/>
        </w:rPr>
        <w:tab/>
        <w:t xml:space="preserve">Every member of staff has an individual responsibility for safeguarding and child protection. Where there is concern about a child’s welfare and a designated senior person is not available, or it is felt that she is not taking the concerns seriously, </w:t>
      </w:r>
      <w:r w:rsidRPr="00F3440D">
        <w:rPr>
          <w:rFonts w:eastAsia="Times New Roman" w:cstheme="minorHAnsi"/>
          <w:bCs/>
          <w:color w:val="000000"/>
          <w:sz w:val="24"/>
          <w:szCs w:val="24"/>
          <w:lang w:val="en-GB" w:eastAsia="en-GB" w:bidi="he-IL"/>
        </w:rPr>
        <w:lastRenderedPageBreak/>
        <w:t xml:space="preserve">another person in the management team may refer to the Children’s Services Social Care local office.  OFSTED guidance expects the Designated Lead to always be available when children are present / the </w:t>
      </w:r>
      <w:r w:rsidR="007D71F5">
        <w:rPr>
          <w:rFonts w:eastAsia="Times New Roman" w:cstheme="minorHAnsi"/>
          <w:bCs/>
          <w:color w:val="000000"/>
          <w:sz w:val="24"/>
          <w:szCs w:val="24"/>
          <w:lang w:val="en-GB" w:eastAsia="en-GB" w:bidi="he-IL"/>
        </w:rPr>
        <w:t>activities are active</w:t>
      </w:r>
      <w:r w:rsidRPr="00F3440D">
        <w:rPr>
          <w:rFonts w:eastAsia="Times New Roman" w:cstheme="minorHAnsi"/>
          <w:bCs/>
          <w:color w:val="000000"/>
          <w:sz w:val="24"/>
          <w:szCs w:val="24"/>
          <w:lang w:val="en-GB" w:eastAsia="en-GB" w:bidi="he-IL"/>
        </w:rPr>
        <w:t xml:space="preserve">. Our </w:t>
      </w:r>
      <w:r w:rsidR="00194BBA">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 has </w:t>
      </w:r>
      <w:r w:rsidR="00194BBA">
        <w:rPr>
          <w:rFonts w:eastAsia="Times New Roman" w:cstheme="minorHAnsi"/>
          <w:bCs/>
          <w:color w:val="000000"/>
          <w:sz w:val="24"/>
          <w:szCs w:val="24"/>
          <w:lang w:val="en-GB" w:eastAsia="en-GB" w:bidi="he-IL"/>
        </w:rPr>
        <w:t>a</w:t>
      </w:r>
      <w:r w:rsidRPr="00F3440D">
        <w:rPr>
          <w:rFonts w:eastAsia="Times New Roman" w:cstheme="minorHAnsi"/>
          <w:bCs/>
          <w:color w:val="000000"/>
          <w:sz w:val="24"/>
          <w:szCs w:val="24"/>
          <w:lang w:val="en-GB" w:eastAsia="en-GB" w:bidi="he-IL"/>
        </w:rPr>
        <w:t xml:space="preserve"> Deputy Designated Lead who are available should a Designated Lead not be available.</w:t>
      </w:r>
    </w:p>
    <w:p w14:paraId="2DB12100"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523C2C22" w14:textId="222D6792"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1B451705" w14:textId="77777777" w:rsidR="00F3440D" w:rsidRPr="00F3440D" w:rsidRDefault="00F3440D" w:rsidP="00F3440D">
      <w:pPr>
        <w:spacing w:after="0" w:line="240" w:lineRule="auto"/>
        <w:ind w:left="720" w:hanging="720"/>
        <w:jc w:val="both"/>
        <w:rPr>
          <w:rFonts w:eastAsia="Times New Roman" w:cstheme="minorHAnsi"/>
          <w:bCs/>
          <w:i/>
          <w:color w:val="000000"/>
          <w:sz w:val="24"/>
          <w:szCs w:val="24"/>
          <w:lang w:val="en-GB" w:eastAsia="en-GB" w:bidi="he-IL"/>
        </w:rPr>
      </w:pPr>
      <w:r w:rsidRPr="00F3440D">
        <w:rPr>
          <w:rFonts w:eastAsia="Times New Roman" w:cstheme="minorHAnsi"/>
          <w:bCs/>
          <w:i/>
          <w:color w:val="000000"/>
          <w:sz w:val="24"/>
          <w:szCs w:val="24"/>
          <w:lang w:val="en-GB" w:eastAsia="en-GB" w:bidi="he-IL"/>
        </w:rPr>
        <w:t>Preventing Radicalisation</w:t>
      </w:r>
    </w:p>
    <w:p w14:paraId="4490E3B9" w14:textId="77777777" w:rsidR="00F3440D" w:rsidRPr="00F3440D" w:rsidRDefault="00F3440D" w:rsidP="00F3440D">
      <w:pPr>
        <w:spacing w:after="0" w:line="240" w:lineRule="auto"/>
        <w:ind w:left="720" w:hanging="720"/>
        <w:jc w:val="both"/>
        <w:rPr>
          <w:rFonts w:eastAsia="Times New Roman" w:cstheme="minorHAnsi"/>
          <w:bCs/>
          <w:i/>
          <w:color w:val="000000"/>
          <w:sz w:val="24"/>
          <w:szCs w:val="24"/>
          <w:lang w:val="en-GB" w:eastAsia="en-GB" w:bidi="he-IL"/>
        </w:rPr>
      </w:pPr>
    </w:p>
    <w:p w14:paraId="057CFFEF" w14:textId="77777777" w:rsidR="00F3440D" w:rsidRPr="00F3440D" w:rsidRDefault="00F3440D" w:rsidP="00F3440D">
      <w:pPr>
        <w:spacing w:after="0" w:line="240" w:lineRule="auto"/>
        <w:ind w:left="720" w:hanging="720"/>
        <w:jc w:val="both"/>
        <w:rPr>
          <w:rFonts w:eastAsia="Times New Roman" w:cstheme="minorHAnsi"/>
          <w:bCs/>
          <w:iCs/>
          <w:color w:val="000000"/>
          <w:sz w:val="24"/>
          <w:szCs w:val="24"/>
          <w:lang w:val="en-GB" w:eastAsia="en-GB" w:bidi="he-IL"/>
        </w:rPr>
      </w:pPr>
      <w:r w:rsidRPr="00F3440D">
        <w:rPr>
          <w:rFonts w:eastAsia="Times New Roman" w:cstheme="minorHAnsi"/>
          <w:bCs/>
          <w:iCs/>
          <w:color w:val="000000"/>
          <w:sz w:val="24"/>
          <w:szCs w:val="24"/>
          <w:lang w:val="en-GB" w:eastAsia="en-GB" w:bidi="he-IL"/>
        </w:rPr>
        <w:t>As part of our approach to safeguarding:</w:t>
      </w:r>
    </w:p>
    <w:p w14:paraId="2773317E" w14:textId="77777777" w:rsidR="00F3440D" w:rsidRPr="00F3440D" w:rsidRDefault="00F3440D" w:rsidP="00F3440D">
      <w:pPr>
        <w:spacing w:after="0" w:line="240" w:lineRule="auto"/>
        <w:ind w:left="720" w:hanging="720"/>
        <w:jc w:val="both"/>
        <w:rPr>
          <w:rFonts w:eastAsia="Times New Roman" w:cstheme="minorHAnsi"/>
          <w:bCs/>
          <w:i/>
          <w:color w:val="000000"/>
          <w:sz w:val="24"/>
          <w:szCs w:val="24"/>
          <w:lang w:val="en-GB" w:eastAsia="en-GB" w:bidi="he-IL"/>
        </w:rPr>
      </w:pPr>
    </w:p>
    <w:p w14:paraId="093E750F" w14:textId="0343DAB8"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2.17</w:t>
      </w:r>
      <w:r w:rsidRPr="00F3440D">
        <w:rPr>
          <w:rFonts w:eastAsia="Times New Roman" w:cstheme="minorHAnsi"/>
          <w:bCs/>
          <w:color w:val="000000"/>
          <w:sz w:val="24"/>
          <w:szCs w:val="24"/>
          <w:lang w:val="en-GB" w:eastAsia="en-GB" w:bidi="he-IL"/>
        </w:rPr>
        <w:tab/>
      </w:r>
      <w:r w:rsidR="00194BBA">
        <w:rPr>
          <w:rFonts w:eastAsia="Times New Roman" w:cstheme="minorHAnsi"/>
          <w:bCs/>
          <w:color w:val="000000"/>
          <w:sz w:val="24"/>
          <w:szCs w:val="24"/>
          <w:lang w:val="en-GB" w:eastAsia="en-GB" w:bidi="he-IL"/>
        </w:rPr>
        <w:t xml:space="preserve">The charity </w:t>
      </w:r>
      <w:r w:rsidRPr="00F3440D">
        <w:rPr>
          <w:rFonts w:eastAsia="Times New Roman" w:cstheme="minorHAnsi"/>
          <w:bCs/>
          <w:color w:val="000000"/>
          <w:sz w:val="24"/>
          <w:szCs w:val="24"/>
          <w:lang w:val="en-GB" w:eastAsia="en-GB" w:bidi="he-IL"/>
        </w:rPr>
        <w:t>assesses the risk of children being drawn into terrorism, including support for extremist ideas that are part of terrorist ideology. This should be based on an understanding, shared with partners, of the potential risk in the local area.</w:t>
      </w:r>
    </w:p>
    <w:p w14:paraId="3C1D8276"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5322C3AE" w14:textId="36CFB0CF"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2.18</w:t>
      </w:r>
      <w:r w:rsidRPr="00F3440D">
        <w:rPr>
          <w:rFonts w:eastAsia="Times New Roman" w:cstheme="minorHAnsi"/>
          <w:bCs/>
          <w:color w:val="000000"/>
          <w:sz w:val="24"/>
          <w:szCs w:val="24"/>
          <w:lang w:val="en-GB" w:eastAsia="en-GB" w:bidi="he-IL"/>
        </w:rPr>
        <w:tab/>
      </w:r>
      <w:r w:rsidR="00194BBA">
        <w:rPr>
          <w:rFonts w:eastAsia="Times New Roman" w:cstheme="minorHAnsi"/>
          <w:bCs/>
          <w:color w:val="000000"/>
          <w:sz w:val="24"/>
          <w:szCs w:val="24"/>
          <w:lang w:val="en-GB" w:eastAsia="en-GB" w:bidi="he-IL"/>
        </w:rPr>
        <w:t>The charity</w:t>
      </w:r>
      <w:r w:rsidRPr="00F3440D">
        <w:rPr>
          <w:rFonts w:eastAsia="Times New Roman" w:cstheme="minorHAnsi"/>
          <w:bCs/>
          <w:color w:val="000000"/>
          <w:sz w:val="24"/>
          <w:szCs w:val="24"/>
          <w:lang w:val="en-GB" w:eastAsia="en-GB" w:bidi="he-IL"/>
        </w:rPr>
        <w:t xml:space="preserve"> will intervene as appropriate and will need to consider the level of risk to identify the most appropriate referral, which could include Channel or Children’s Social Care.</w:t>
      </w:r>
    </w:p>
    <w:p w14:paraId="77B9C9BE"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2D7D6E91" w14:textId="2A560D1A"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2.19</w:t>
      </w:r>
      <w:r w:rsidRPr="00F3440D">
        <w:rPr>
          <w:rFonts w:eastAsia="Times New Roman" w:cstheme="minorHAnsi"/>
          <w:bCs/>
          <w:color w:val="000000"/>
          <w:sz w:val="24"/>
          <w:szCs w:val="24"/>
          <w:lang w:val="en-GB" w:eastAsia="en-GB" w:bidi="he-IL"/>
        </w:rPr>
        <w:tab/>
        <w:t xml:space="preserve">The </w:t>
      </w:r>
      <w:r w:rsidR="00194BBA">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 will make a determination as to whether any guest speaker is appropriate for the children to whom they are speaking, considering the likely content of any speech and the age of the children.</w:t>
      </w:r>
    </w:p>
    <w:p w14:paraId="400783EC"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7B5CC701" w14:textId="054D7F72" w:rsidR="00F3440D" w:rsidRPr="00F3440D" w:rsidRDefault="00F3440D" w:rsidP="007D71F5">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2.20</w:t>
      </w:r>
      <w:r w:rsidRPr="00F3440D">
        <w:rPr>
          <w:rFonts w:eastAsia="Times New Roman" w:cstheme="minorHAnsi"/>
          <w:bCs/>
          <w:color w:val="000000"/>
          <w:sz w:val="24"/>
          <w:szCs w:val="24"/>
          <w:lang w:val="en-GB" w:eastAsia="en-GB" w:bidi="he-IL"/>
        </w:rPr>
        <w:tab/>
        <w:t>Any guest speaker will be appropriately supervised at all times when on the premises.</w:t>
      </w:r>
    </w:p>
    <w:p w14:paraId="314B5C23"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331A7E69" w14:textId="50908FDD"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2.21</w:t>
      </w:r>
      <w:r w:rsidRPr="00F3440D">
        <w:rPr>
          <w:rFonts w:eastAsia="Times New Roman" w:cstheme="minorHAnsi"/>
          <w:bCs/>
          <w:color w:val="000000"/>
          <w:sz w:val="24"/>
          <w:szCs w:val="24"/>
          <w:lang w:val="en-GB" w:eastAsia="en-GB" w:bidi="he-IL"/>
        </w:rPr>
        <w:tab/>
        <w:t xml:space="preserve">The </w:t>
      </w:r>
      <w:r w:rsidR="00194BBA">
        <w:rPr>
          <w:rFonts w:eastAsia="Times New Roman" w:cstheme="minorHAnsi"/>
          <w:bCs/>
          <w:color w:val="000000"/>
          <w:sz w:val="24"/>
          <w:szCs w:val="24"/>
          <w:lang w:val="en-GB" w:eastAsia="en-GB" w:bidi="he-IL"/>
        </w:rPr>
        <w:t>Trustees</w:t>
      </w:r>
      <w:r w:rsidRPr="00F3440D">
        <w:rPr>
          <w:rFonts w:eastAsia="Times New Roman" w:cstheme="minorHAnsi"/>
          <w:bCs/>
          <w:color w:val="000000"/>
          <w:sz w:val="24"/>
          <w:szCs w:val="24"/>
          <w:lang w:val="en-GB" w:eastAsia="en-GB" w:bidi="he-IL"/>
        </w:rPr>
        <w:t xml:space="preserve"> will ensure that the </w:t>
      </w:r>
      <w:r w:rsidR="00194BBA">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’s safeguarding arrangements take into account the policies and procedures of the Local Safeguarding Children Board (LSCB).</w:t>
      </w:r>
    </w:p>
    <w:p w14:paraId="1A7057DD"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62E78B54"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2.22</w:t>
      </w:r>
      <w:r w:rsidRPr="00F3440D">
        <w:rPr>
          <w:rFonts w:eastAsia="Times New Roman" w:cstheme="minorHAnsi"/>
          <w:bCs/>
          <w:color w:val="000000"/>
          <w:sz w:val="24"/>
          <w:szCs w:val="24"/>
          <w:lang w:val="en-GB" w:eastAsia="en-GB" w:bidi="he-IL"/>
        </w:rPr>
        <w:tab/>
        <w:t>Staff are given training, that gives them the knowledge and confidence to identify children at risk of being drawn into terrorism, and to challenge extremist ideas, which can be used to legitimise terrorism and are shared by terrorist groups (see our Prevent Risk Assessment ).</w:t>
      </w:r>
    </w:p>
    <w:p w14:paraId="67D911BF"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0D8AAC60" w14:textId="54EBEDE5"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2.23</w:t>
      </w:r>
      <w:r w:rsidRPr="00F3440D">
        <w:rPr>
          <w:rFonts w:eastAsia="Times New Roman" w:cstheme="minorHAnsi"/>
          <w:bCs/>
          <w:color w:val="000000"/>
          <w:sz w:val="24"/>
          <w:szCs w:val="24"/>
          <w:lang w:val="en-GB" w:eastAsia="en-GB" w:bidi="he-IL"/>
        </w:rPr>
        <w:tab/>
        <w:t>Children are not provided with Internet access whilst on the premises.</w:t>
      </w:r>
    </w:p>
    <w:p w14:paraId="1C038624"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 </w:t>
      </w:r>
    </w:p>
    <w:p w14:paraId="4E3DCD72"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2.24</w:t>
      </w:r>
      <w:r w:rsidRPr="00F3440D">
        <w:rPr>
          <w:rFonts w:eastAsia="Times New Roman" w:cstheme="minorHAnsi"/>
          <w:bCs/>
          <w:color w:val="000000"/>
          <w:sz w:val="24"/>
          <w:szCs w:val="24"/>
          <w:lang w:val="en-GB" w:eastAsia="en-GB" w:bidi="he-IL"/>
        </w:rPr>
        <w:tab/>
        <w:t>Throughout our curriculum we promote British Values (see our British Values Policy).</w:t>
      </w:r>
    </w:p>
    <w:p w14:paraId="33FF7B5C"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6B2C564E" w14:textId="77777777" w:rsidR="00F3440D" w:rsidRPr="00F3440D" w:rsidRDefault="00F3440D" w:rsidP="00F3440D">
      <w:pPr>
        <w:spacing w:after="0" w:line="240" w:lineRule="auto"/>
        <w:ind w:left="720" w:hanging="720"/>
        <w:jc w:val="both"/>
        <w:rPr>
          <w:rFonts w:eastAsia="Times New Roman" w:cstheme="minorHAnsi"/>
          <w:b/>
          <w:bCs/>
          <w:color w:val="000000"/>
          <w:sz w:val="24"/>
          <w:szCs w:val="24"/>
          <w:lang w:val="en-GB" w:eastAsia="en-GB" w:bidi="he-IL"/>
        </w:rPr>
      </w:pPr>
      <w:r w:rsidRPr="00F3440D">
        <w:rPr>
          <w:rFonts w:eastAsia="Times New Roman" w:cstheme="minorHAnsi"/>
          <w:b/>
          <w:bCs/>
          <w:color w:val="000000"/>
          <w:sz w:val="24"/>
          <w:szCs w:val="24"/>
          <w:lang w:val="en-GB" w:eastAsia="en-GB" w:bidi="he-IL"/>
        </w:rPr>
        <w:t>Multi-Agency Working</w:t>
      </w:r>
    </w:p>
    <w:p w14:paraId="1EF7DF08" w14:textId="77777777" w:rsidR="00F3440D" w:rsidRPr="00F3440D" w:rsidRDefault="00F3440D" w:rsidP="00F3440D">
      <w:pPr>
        <w:spacing w:after="0" w:line="240" w:lineRule="auto"/>
        <w:ind w:left="720" w:hanging="720"/>
        <w:jc w:val="both"/>
        <w:rPr>
          <w:rFonts w:eastAsia="Times New Roman" w:cstheme="minorHAnsi"/>
          <w:b/>
          <w:bCs/>
          <w:color w:val="000000"/>
          <w:sz w:val="24"/>
          <w:szCs w:val="24"/>
          <w:lang w:val="en-GB" w:eastAsia="en-GB" w:bidi="he-IL"/>
        </w:rPr>
      </w:pPr>
    </w:p>
    <w:p w14:paraId="2633F094" w14:textId="28D35E94" w:rsidR="00F3440D" w:rsidRPr="00F3440D" w:rsidRDefault="00F3440D" w:rsidP="008E7783">
      <w:pPr>
        <w:spacing w:after="0" w:line="240" w:lineRule="auto"/>
        <w:ind w:left="720" w:hanging="720"/>
        <w:jc w:val="both"/>
        <w:rPr>
          <w:rFonts w:eastAsia="Times New Roman" w:cstheme="minorHAnsi"/>
          <w:sz w:val="24"/>
          <w:szCs w:val="24"/>
          <w:lang w:val="en-GB" w:eastAsia="en-GB" w:bidi="he-IL"/>
        </w:rPr>
      </w:pPr>
      <w:r w:rsidRPr="00F3440D">
        <w:rPr>
          <w:rFonts w:eastAsia="Times New Roman" w:cstheme="minorHAnsi"/>
          <w:bCs/>
          <w:color w:val="000000"/>
          <w:sz w:val="24"/>
          <w:szCs w:val="24"/>
          <w:lang w:val="en-GB" w:eastAsia="en-GB" w:bidi="he-IL"/>
        </w:rPr>
        <w:t>3.0</w:t>
      </w:r>
      <w:r w:rsidRPr="00F3440D">
        <w:rPr>
          <w:rFonts w:eastAsia="Times New Roman" w:cstheme="minorHAnsi"/>
          <w:bCs/>
          <w:color w:val="000000"/>
          <w:sz w:val="24"/>
          <w:szCs w:val="24"/>
          <w:lang w:val="en-GB" w:eastAsia="en-GB" w:bidi="he-IL"/>
        </w:rPr>
        <w:tab/>
        <w:t xml:space="preserve">Staff </w:t>
      </w:r>
      <w:r w:rsidR="00194BBA">
        <w:rPr>
          <w:rFonts w:eastAsia="Times New Roman" w:cstheme="minorHAnsi"/>
          <w:bCs/>
          <w:color w:val="000000"/>
          <w:sz w:val="24"/>
          <w:szCs w:val="24"/>
          <w:lang w:val="en-GB" w:eastAsia="en-GB" w:bidi="he-IL"/>
        </w:rPr>
        <w:t xml:space="preserve">and volunteers </w:t>
      </w:r>
      <w:r w:rsidRPr="00F3440D">
        <w:rPr>
          <w:rFonts w:eastAsia="Times New Roman" w:cstheme="minorHAnsi"/>
          <w:bCs/>
          <w:color w:val="000000"/>
          <w:sz w:val="24"/>
          <w:szCs w:val="24"/>
          <w:lang w:val="en-GB" w:eastAsia="en-GB" w:bidi="he-IL"/>
        </w:rPr>
        <w:t xml:space="preserve">have read the “information sharing guidance” and </w:t>
      </w:r>
      <w:r w:rsidRPr="00F3440D">
        <w:rPr>
          <w:rFonts w:eastAsia="Times New Roman" w:cstheme="minorHAnsi"/>
          <w:sz w:val="24"/>
          <w:szCs w:val="24"/>
          <w:lang w:val="en-GB" w:eastAsia="en-GB" w:bidi="he-IL"/>
        </w:rPr>
        <w:t xml:space="preserve">understand the importance of information sharing and will ensure that we will work together alongside other agencies to best support our </w:t>
      </w:r>
      <w:r w:rsidR="008E7783">
        <w:rPr>
          <w:rFonts w:eastAsia="Times New Roman" w:cstheme="minorHAnsi"/>
          <w:sz w:val="24"/>
          <w:szCs w:val="24"/>
          <w:lang w:val="en-GB" w:eastAsia="en-GB" w:bidi="he-IL"/>
        </w:rPr>
        <w:t>user</w:t>
      </w:r>
      <w:r w:rsidRPr="00F3440D">
        <w:rPr>
          <w:rFonts w:eastAsia="Times New Roman" w:cstheme="minorHAnsi"/>
          <w:sz w:val="24"/>
          <w:szCs w:val="24"/>
          <w:lang w:val="en-GB" w:eastAsia="en-GB" w:bidi="he-IL"/>
        </w:rPr>
        <w:t xml:space="preserve">s who may require extra support. Staff </w:t>
      </w:r>
      <w:r w:rsidR="00194BBA">
        <w:rPr>
          <w:rFonts w:eastAsia="Times New Roman" w:cstheme="minorHAnsi"/>
          <w:sz w:val="24"/>
          <w:szCs w:val="24"/>
          <w:lang w:val="en-GB" w:eastAsia="en-GB" w:bidi="he-IL"/>
        </w:rPr>
        <w:t xml:space="preserve">and volunteers </w:t>
      </w:r>
      <w:r w:rsidR="008E7783" w:rsidRPr="00F3440D">
        <w:rPr>
          <w:rFonts w:eastAsia="Times New Roman" w:cstheme="minorHAnsi"/>
          <w:sz w:val="24"/>
          <w:szCs w:val="24"/>
          <w:lang w:val="en-GB" w:eastAsia="en-GB" w:bidi="he-IL"/>
        </w:rPr>
        <w:t>understand</w:t>
      </w:r>
      <w:r w:rsidRPr="00F3440D">
        <w:rPr>
          <w:rFonts w:eastAsia="Times New Roman" w:cstheme="minorHAnsi"/>
          <w:sz w:val="24"/>
          <w:szCs w:val="24"/>
          <w:lang w:val="en-GB" w:eastAsia="en-GB" w:bidi="he-IL"/>
        </w:rPr>
        <w:t xml:space="preserve"> the importance of confidentiality and recognise when it is necessary to share vital information with other professionals in support of the individual. </w:t>
      </w:r>
    </w:p>
    <w:p w14:paraId="31A119DC" w14:textId="77777777" w:rsidR="00F3440D" w:rsidRPr="00F3440D" w:rsidRDefault="00F3440D" w:rsidP="00F3440D">
      <w:pPr>
        <w:spacing w:after="0" w:line="240" w:lineRule="auto"/>
        <w:jc w:val="both"/>
        <w:rPr>
          <w:rFonts w:eastAsia="Times New Roman" w:cstheme="minorHAnsi"/>
          <w:sz w:val="24"/>
          <w:szCs w:val="24"/>
          <w:lang w:val="en-GB" w:eastAsia="en-GB" w:bidi="he-IL"/>
        </w:rPr>
      </w:pPr>
    </w:p>
    <w:p w14:paraId="0C69DA54" w14:textId="5534BEC2" w:rsidR="00F3440D" w:rsidRPr="00F3440D" w:rsidRDefault="00F3440D" w:rsidP="00F3440D">
      <w:pPr>
        <w:spacing w:after="0" w:line="240" w:lineRule="auto"/>
        <w:ind w:left="720" w:hanging="720"/>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lastRenderedPageBreak/>
        <w:t>3.1</w:t>
      </w:r>
      <w:r w:rsidRPr="00F3440D">
        <w:rPr>
          <w:rFonts w:eastAsia="Times New Roman" w:cstheme="minorHAnsi"/>
          <w:sz w:val="24"/>
          <w:szCs w:val="24"/>
          <w:lang w:val="en-GB" w:eastAsia="en-GB" w:bidi="he-IL"/>
        </w:rPr>
        <w:tab/>
      </w:r>
      <w:r w:rsidR="00194BBA">
        <w:rPr>
          <w:rFonts w:eastAsia="Times New Roman" w:cstheme="minorHAnsi"/>
          <w:sz w:val="24"/>
          <w:szCs w:val="24"/>
          <w:lang w:val="en-GB" w:eastAsia="en-GB" w:bidi="he-IL"/>
        </w:rPr>
        <w:t>T</w:t>
      </w:r>
      <w:r w:rsidR="00194BBA">
        <w:rPr>
          <w:rFonts w:eastAsia="Times New Roman" w:cstheme="minorHAnsi"/>
          <w:bCs/>
          <w:color w:val="000000"/>
          <w:sz w:val="24"/>
          <w:szCs w:val="24"/>
          <w:lang w:val="en-GB" w:eastAsia="en-GB" w:bidi="he-IL"/>
        </w:rPr>
        <w:t>he charity</w:t>
      </w:r>
      <w:r w:rsidRPr="00F3440D">
        <w:rPr>
          <w:rFonts w:eastAsia="Times New Roman" w:cstheme="minorHAnsi"/>
          <w:bCs/>
          <w:color w:val="000000"/>
          <w:sz w:val="24"/>
          <w:szCs w:val="24"/>
          <w:lang w:val="en-GB" w:eastAsia="en-GB" w:bidi="he-IL"/>
        </w:rPr>
        <w:t xml:space="preserve"> will ensure that </w:t>
      </w:r>
      <w:r w:rsidR="00194BBA">
        <w:rPr>
          <w:rFonts w:eastAsia="Times New Roman" w:cstheme="minorHAnsi"/>
          <w:bCs/>
          <w:color w:val="000000"/>
          <w:sz w:val="24"/>
          <w:szCs w:val="24"/>
          <w:lang w:val="en-GB" w:eastAsia="en-GB" w:bidi="he-IL"/>
        </w:rPr>
        <w:t>it</w:t>
      </w:r>
      <w:r w:rsidRPr="00F3440D">
        <w:rPr>
          <w:rFonts w:eastAsia="Times New Roman" w:cstheme="minorHAnsi"/>
          <w:bCs/>
          <w:color w:val="000000"/>
          <w:sz w:val="24"/>
          <w:szCs w:val="24"/>
          <w:lang w:val="en-GB" w:eastAsia="en-GB" w:bidi="he-IL"/>
        </w:rPr>
        <w:t xml:space="preserve"> contributes to inter-agency working in line with statutory guidance Working Together to Safeguard Children 2018. This includes providing a co-ordinated offer of early help when additional needs of children are identified and contributing to inter-agency plans to provide additional support to children subject to child protection plans. The </w:t>
      </w:r>
      <w:r w:rsidR="00194BBA">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 should allow access for children’s social care from the host local authority and, where appropriate, from a placing local authority, for that authority to conduct, or to consider whether to conduct, a section 17 or a section 47 assessment.</w:t>
      </w:r>
    </w:p>
    <w:p w14:paraId="53E96DFB"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3D2D0921" w14:textId="5AE427D2"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3.2</w:t>
      </w:r>
      <w:r w:rsidRPr="00F3440D">
        <w:rPr>
          <w:rFonts w:eastAsia="Times New Roman" w:cstheme="minorHAnsi"/>
          <w:bCs/>
          <w:color w:val="000000"/>
          <w:sz w:val="24"/>
          <w:szCs w:val="24"/>
          <w:lang w:val="en-GB" w:eastAsia="en-GB" w:bidi="he-IL"/>
        </w:rPr>
        <w:tab/>
      </w:r>
      <w:r w:rsidR="00194BBA">
        <w:rPr>
          <w:rFonts w:eastAsia="Times New Roman" w:cstheme="minorHAnsi"/>
          <w:bCs/>
          <w:color w:val="000000"/>
          <w:sz w:val="24"/>
          <w:szCs w:val="24"/>
          <w:lang w:val="en-GB" w:eastAsia="en-GB" w:bidi="he-IL"/>
        </w:rPr>
        <w:t>The charity</w:t>
      </w:r>
      <w:r w:rsidRPr="00F3440D">
        <w:rPr>
          <w:rFonts w:eastAsia="Times New Roman" w:cstheme="minorHAnsi"/>
          <w:bCs/>
          <w:color w:val="000000"/>
          <w:sz w:val="24"/>
          <w:szCs w:val="24"/>
          <w:lang w:val="en-GB" w:eastAsia="en-GB" w:bidi="he-IL"/>
        </w:rPr>
        <w:t xml:space="preserve"> will ensure that our safeguarding arrangements take into account the procedures and practice of the local authority as part of the inter-agency safeguarding procedures set up by the City &amp; Hackney Safeguarding Children Board (LSCB). Section 10 of the Children Act 2004 requires a local authority to make arrangements to promote co-operation between itself and its relevant partners and other organisations who are engaged in activities relating to children.19 Under section 14B of the Children Act 2004 the LSCB can require a </w:t>
      </w:r>
      <w:r w:rsidR="00194BBA">
        <w:rPr>
          <w:rFonts w:eastAsia="Times New Roman" w:cstheme="minorHAnsi"/>
          <w:bCs/>
          <w:color w:val="000000"/>
          <w:sz w:val="24"/>
          <w:szCs w:val="24"/>
          <w:lang w:val="en-GB" w:eastAsia="en-GB" w:bidi="he-IL"/>
        </w:rPr>
        <w:t>Charity</w:t>
      </w:r>
      <w:r w:rsidR="00194BBA" w:rsidRPr="00F3440D">
        <w:rPr>
          <w:rFonts w:eastAsia="Times New Roman" w:cstheme="minorHAnsi"/>
          <w:bCs/>
          <w:color w:val="000000"/>
          <w:sz w:val="24"/>
          <w:szCs w:val="24"/>
          <w:lang w:val="en-GB" w:eastAsia="en-GB" w:bidi="he-IL"/>
        </w:rPr>
        <w:t xml:space="preserve"> </w:t>
      </w:r>
      <w:r w:rsidRPr="00F3440D">
        <w:rPr>
          <w:rFonts w:eastAsia="Times New Roman" w:cstheme="minorHAnsi"/>
          <w:bCs/>
          <w:color w:val="000000"/>
          <w:sz w:val="24"/>
          <w:szCs w:val="24"/>
          <w:lang w:val="en-GB" w:eastAsia="en-GB" w:bidi="he-IL"/>
        </w:rPr>
        <w:t xml:space="preserve">to supply information in order to perform its functions; this must be complied with. </w:t>
      </w:r>
    </w:p>
    <w:p w14:paraId="03C413C1"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143681A6" w14:textId="461F8A02" w:rsidR="00F3440D" w:rsidRPr="00F3440D" w:rsidRDefault="00F3440D" w:rsidP="00194BBA">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3.3</w:t>
      </w:r>
      <w:r w:rsidRPr="00F3440D">
        <w:rPr>
          <w:rFonts w:eastAsia="Times New Roman" w:cstheme="minorHAnsi"/>
          <w:bCs/>
          <w:color w:val="000000"/>
          <w:sz w:val="24"/>
          <w:szCs w:val="24"/>
          <w:lang w:val="en-GB" w:eastAsia="en-GB" w:bidi="he-IL"/>
        </w:rPr>
        <w:tab/>
      </w:r>
      <w:r w:rsidR="00194BBA">
        <w:rPr>
          <w:rFonts w:eastAsia="Times New Roman" w:cstheme="minorHAnsi"/>
          <w:bCs/>
          <w:color w:val="000000"/>
          <w:sz w:val="24"/>
          <w:szCs w:val="24"/>
          <w:lang w:val="en-GB" w:eastAsia="en-GB" w:bidi="he-IL"/>
        </w:rPr>
        <w:t>The charity</w:t>
      </w:r>
      <w:r w:rsidRPr="00F3440D">
        <w:rPr>
          <w:rFonts w:eastAsia="Times New Roman" w:cstheme="minorHAnsi"/>
          <w:bCs/>
          <w:color w:val="000000"/>
          <w:sz w:val="24"/>
          <w:szCs w:val="24"/>
          <w:lang w:val="en-GB" w:eastAsia="en-GB" w:bidi="he-IL"/>
        </w:rPr>
        <w:t xml:space="preserve"> will ensure a member of the governing body, is nominated to liaise with the designated officer(s) from the relevant local authority and partner agencies in the event of allegations of abuse made against </w:t>
      </w:r>
      <w:r w:rsidR="00194BBA">
        <w:rPr>
          <w:rFonts w:eastAsia="Times New Roman" w:cstheme="minorHAnsi"/>
          <w:bCs/>
          <w:color w:val="000000"/>
          <w:sz w:val="24"/>
          <w:szCs w:val="24"/>
          <w:lang w:val="en-GB" w:eastAsia="en-GB" w:bidi="he-IL"/>
        </w:rPr>
        <w:t>a</w:t>
      </w:r>
      <w:r w:rsidRPr="00F3440D">
        <w:rPr>
          <w:rFonts w:eastAsia="Times New Roman" w:cstheme="minorHAnsi"/>
          <w:bCs/>
          <w:color w:val="000000"/>
          <w:sz w:val="24"/>
          <w:szCs w:val="24"/>
          <w:lang w:val="en-GB" w:eastAsia="en-GB" w:bidi="he-IL"/>
        </w:rPr>
        <w:t xml:space="preserve"> member of the governing body. </w:t>
      </w:r>
    </w:p>
    <w:p w14:paraId="0A186911"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 </w:t>
      </w:r>
    </w:p>
    <w:p w14:paraId="658367A6" w14:textId="77777777" w:rsidR="00F3440D" w:rsidRPr="00F3440D" w:rsidRDefault="00F3440D" w:rsidP="00F3440D">
      <w:pPr>
        <w:spacing w:after="0" w:line="240" w:lineRule="auto"/>
        <w:jc w:val="both"/>
        <w:rPr>
          <w:rFonts w:eastAsia="Times New Roman" w:cstheme="minorHAnsi"/>
          <w:b/>
          <w:bCs/>
          <w:color w:val="000000"/>
          <w:sz w:val="24"/>
          <w:szCs w:val="24"/>
          <w:lang w:val="en-GB" w:eastAsia="en-GB" w:bidi="he-IL"/>
        </w:rPr>
      </w:pPr>
      <w:r w:rsidRPr="00F3440D">
        <w:rPr>
          <w:rFonts w:eastAsia="Times New Roman" w:cstheme="minorHAnsi"/>
          <w:b/>
          <w:bCs/>
          <w:color w:val="000000"/>
          <w:sz w:val="24"/>
          <w:szCs w:val="24"/>
          <w:lang w:val="en-GB" w:eastAsia="en-GB" w:bidi="he-IL"/>
        </w:rPr>
        <w:t>Concerns about Staff Behaviour towards Children and Allegations of Abuse made against Staff</w:t>
      </w:r>
    </w:p>
    <w:p w14:paraId="7D2C272A" w14:textId="77777777" w:rsidR="00F3440D" w:rsidRPr="00F3440D" w:rsidRDefault="00F3440D" w:rsidP="00F3440D">
      <w:pPr>
        <w:tabs>
          <w:tab w:val="left" w:pos="709"/>
          <w:tab w:val="num" w:pos="1080"/>
        </w:tabs>
        <w:spacing w:after="0" w:line="240" w:lineRule="auto"/>
        <w:jc w:val="both"/>
        <w:rPr>
          <w:rFonts w:eastAsia="Times New Roman" w:cstheme="minorHAnsi"/>
          <w:bCs/>
          <w:color w:val="000000"/>
          <w:sz w:val="24"/>
          <w:szCs w:val="24"/>
          <w:lang w:val="en-GB" w:eastAsia="en-GB" w:bidi="he-IL"/>
        </w:rPr>
      </w:pPr>
    </w:p>
    <w:p w14:paraId="21E76AA0" w14:textId="2E0EB8F2" w:rsidR="00F3440D" w:rsidRPr="00F3440D" w:rsidRDefault="00F3440D" w:rsidP="00F3440D">
      <w:pPr>
        <w:tabs>
          <w:tab w:val="left" w:pos="709"/>
          <w:tab w:val="num" w:pos="1080"/>
        </w:tabs>
        <w:spacing w:after="0"/>
        <w:ind w:left="709" w:hanging="709"/>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4.0 </w:t>
      </w:r>
      <w:r w:rsidRPr="00F3440D">
        <w:rPr>
          <w:rFonts w:eastAsia="Times New Roman" w:cstheme="minorHAnsi"/>
          <w:bCs/>
          <w:color w:val="000000"/>
          <w:sz w:val="24"/>
          <w:szCs w:val="24"/>
          <w:lang w:val="en-GB" w:eastAsia="en-GB" w:bidi="he-IL"/>
        </w:rPr>
        <w:tab/>
        <w:t xml:space="preserve">Allegations MUST go to the </w:t>
      </w:r>
      <w:r w:rsidR="00194BBA">
        <w:rPr>
          <w:rFonts w:eastAsia="Times New Roman" w:cstheme="minorHAnsi"/>
          <w:bCs/>
          <w:color w:val="000000"/>
          <w:sz w:val="24"/>
          <w:szCs w:val="24"/>
          <w:lang w:val="en-GB" w:eastAsia="en-GB" w:bidi="he-IL"/>
        </w:rPr>
        <w:t>Trustees</w:t>
      </w:r>
      <w:r w:rsidRPr="00F3440D">
        <w:rPr>
          <w:rFonts w:eastAsia="Times New Roman" w:cstheme="minorHAnsi"/>
          <w:bCs/>
          <w:color w:val="000000"/>
          <w:sz w:val="24"/>
          <w:szCs w:val="24"/>
          <w:lang w:val="en-GB" w:eastAsia="en-GB" w:bidi="he-IL"/>
        </w:rPr>
        <w:t xml:space="preserve"> as Designated Leads cannot investigate their peers. </w:t>
      </w:r>
    </w:p>
    <w:p w14:paraId="45F2330C" w14:textId="05404ADA" w:rsidR="00F3440D" w:rsidRPr="00F3440D" w:rsidRDefault="00F3440D" w:rsidP="00F3440D">
      <w:pPr>
        <w:tabs>
          <w:tab w:val="left" w:pos="709"/>
          <w:tab w:val="num" w:pos="1080"/>
        </w:tabs>
        <w:spacing w:after="0"/>
        <w:ind w:left="709" w:hanging="709"/>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ab/>
        <w:t xml:space="preserve">If staff members have concerns about another staff member then this should be referred to the </w:t>
      </w:r>
      <w:r w:rsidR="00194BBA">
        <w:rPr>
          <w:rFonts w:eastAsia="Times New Roman" w:cstheme="minorHAnsi"/>
          <w:bCs/>
          <w:color w:val="000000"/>
          <w:sz w:val="24"/>
          <w:szCs w:val="24"/>
          <w:lang w:val="en-GB" w:eastAsia="en-GB" w:bidi="he-IL"/>
        </w:rPr>
        <w:t>Trustees</w:t>
      </w:r>
      <w:r w:rsidRPr="00F3440D">
        <w:rPr>
          <w:rFonts w:eastAsia="Times New Roman" w:cstheme="minorHAnsi"/>
          <w:bCs/>
          <w:color w:val="000000"/>
          <w:sz w:val="24"/>
          <w:szCs w:val="24"/>
          <w:lang w:val="en-GB" w:eastAsia="en-GB" w:bidi="he-IL"/>
        </w:rPr>
        <w:t xml:space="preserve">. </w:t>
      </w:r>
    </w:p>
    <w:p w14:paraId="779D32AA" w14:textId="77777777" w:rsidR="00F3440D" w:rsidRPr="00F3440D" w:rsidRDefault="00F3440D" w:rsidP="00F3440D">
      <w:pPr>
        <w:tabs>
          <w:tab w:val="left" w:pos="709"/>
          <w:tab w:val="num" w:pos="1080"/>
        </w:tabs>
        <w:spacing w:after="0"/>
        <w:ind w:left="709" w:hanging="709"/>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 </w:t>
      </w:r>
    </w:p>
    <w:p w14:paraId="64ADA5C2" w14:textId="2B022FEB" w:rsidR="00F3440D" w:rsidRPr="00F3440D" w:rsidRDefault="00F3440D" w:rsidP="001C5571">
      <w:pPr>
        <w:tabs>
          <w:tab w:val="left" w:pos="709"/>
          <w:tab w:val="num" w:pos="1080"/>
        </w:tabs>
        <w:spacing w:after="0"/>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4.1</w:t>
      </w:r>
      <w:r w:rsidRPr="00F3440D">
        <w:rPr>
          <w:rFonts w:eastAsia="Times New Roman" w:cstheme="minorHAnsi"/>
          <w:sz w:val="24"/>
          <w:szCs w:val="24"/>
          <w:lang w:val="en-GB" w:eastAsia="en-GB" w:bidi="he-IL"/>
        </w:rPr>
        <w:tab/>
        <w:t>The procedure set out in ‘</w:t>
      </w:r>
      <w:r w:rsidRPr="00F3440D">
        <w:rPr>
          <w:rFonts w:eastAsia="Times New Roman" w:cstheme="minorHAnsi"/>
          <w:i/>
          <w:sz w:val="24"/>
          <w:szCs w:val="24"/>
          <w:lang w:val="en-GB" w:eastAsia="en-GB" w:bidi="he-IL"/>
        </w:rPr>
        <w:t>Keeping Children Safe in Education: Statutory Guidance for Schools and Colleges</w:t>
      </w:r>
      <w:r w:rsidRPr="00F3440D">
        <w:rPr>
          <w:rFonts w:eastAsia="Times New Roman" w:cstheme="minorHAnsi"/>
          <w:sz w:val="24"/>
          <w:szCs w:val="24"/>
          <w:lang w:val="en-GB" w:eastAsia="en-GB" w:bidi="he-IL"/>
        </w:rPr>
        <w:t>’ September 2018 (Part 4) should be used in respect of all cases in which it is alleged that a member of staff (including volunteers) has:</w:t>
      </w:r>
    </w:p>
    <w:p w14:paraId="74BCE302" w14:textId="77777777" w:rsidR="00F3440D" w:rsidRPr="00F3440D" w:rsidRDefault="00F3440D" w:rsidP="00F3440D">
      <w:pPr>
        <w:tabs>
          <w:tab w:val="left" w:pos="709"/>
          <w:tab w:val="num" w:pos="1080"/>
        </w:tabs>
        <w:spacing w:after="0"/>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 </w:t>
      </w:r>
    </w:p>
    <w:p w14:paraId="0D5DB446" w14:textId="77777777" w:rsidR="00F3440D" w:rsidRPr="00F3440D" w:rsidRDefault="00F3440D" w:rsidP="00F3440D">
      <w:pPr>
        <w:numPr>
          <w:ilvl w:val="0"/>
          <w:numId w:val="24"/>
        </w:numPr>
        <w:tabs>
          <w:tab w:val="clear" w:pos="720"/>
          <w:tab w:val="left" w:pos="709"/>
          <w:tab w:val="num" w:pos="1080"/>
        </w:tabs>
        <w:spacing w:after="0" w:line="240" w:lineRule="auto"/>
        <w:ind w:left="993"/>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Behaved in a way that has harmed a child, or may have harmed a child; </w:t>
      </w:r>
    </w:p>
    <w:p w14:paraId="5ED98E4F" w14:textId="77777777" w:rsidR="00F3440D" w:rsidRPr="00F3440D" w:rsidRDefault="00F3440D" w:rsidP="00F3440D">
      <w:pPr>
        <w:numPr>
          <w:ilvl w:val="0"/>
          <w:numId w:val="24"/>
        </w:numPr>
        <w:tabs>
          <w:tab w:val="clear" w:pos="720"/>
          <w:tab w:val="left" w:pos="709"/>
          <w:tab w:val="num" w:pos="1080"/>
        </w:tabs>
        <w:spacing w:after="0" w:line="240" w:lineRule="auto"/>
        <w:ind w:left="993"/>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Possibly committed a criminal offence against or related to a child; or </w:t>
      </w:r>
    </w:p>
    <w:p w14:paraId="5B356555" w14:textId="77777777" w:rsidR="00F3440D" w:rsidRPr="00F3440D" w:rsidRDefault="00F3440D" w:rsidP="00F3440D">
      <w:pPr>
        <w:numPr>
          <w:ilvl w:val="0"/>
          <w:numId w:val="24"/>
        </w:numPr>
        <w:tabs>
          <w:tab w:val="clear" w:pos="720"/>
          <w:tab w:val="left" w:pos="709"/>
          <w:tab w:val="num" w:pos="1080"/>
        </w:tabs>
        <w:spacing w:after="0" w:line="240" w:lineRule="auto"/>
        <w:ind w:left="993"/>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Behaved towards a child or children in a way that indicates he or she would pose a risk of harm to children. </w:t>
      </w:r>
    </w:p>
    <w:p w14:paraId="2A7D58A7" w14:textId="77777777" w:rsidR="00F3440D" w:rsidRPr="00F3440D" w:rsidRDefault="00F3440D" w:rsidP="00F3440D">
      <w:pPr>
        <w:tabs>
          <w:tab w:val="left" w:pos="709"/>
          <w:tab w:val="num" w:pos="1080"/>
        </w:tabs>
        <w:spacing w:after="0"/>
        <w:jc w:val="both"/>
        <w:rPr>
          <w:rFonts w:eastAsia="Times New Roman" w:cstheme="minorHAnsi"/>
          <w:sz w:val="24"/>
          <w:szCs w:val="24"/>
          <w:lang w:val="en-GB" w:eastAsia="en-GB" w:bidi="he-IL"/>
        </w:rPr>
      </w:pPr>
    </w:p>
    <w:p w14:paraId="25BED24A" w14:textId="39439C87" w:rsidR="00F3440D" w:rsidRPr="00F3440D" w:rsidRDefault="00F3440D" w:rsidP="001C5571">
      <w:pPr>
        <w:tabs>
          <w:tab w:val="left" w:pos="709"/>
          <w:tab w:val="num" w:pos="1080"/>
        </w:tabs>
        <w:spacing w:after="0"/>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4.2</w:t>
      </w:r>
      <w:r w:rsidRPr="00F3440D">
        <w:rPr>
          <w:rFonts w:eastAsia="Times New Roman" w:cstheme="minorHAnsi"/>
          <w:sz w:val="24"/>
          <w:szCs w:val="24"/>
          <w:lang w:val="en-GB" w:eastAsia="en-GB" w:bidi="he-IL"/>
        </w:rPr>
        <w:tab/>
        <w:t xml:space="preserve">This part of the guidance relates to members of staff or volunteers who are currently working in any </w:t>
      </w:r>
      <w:r w:rsidR="00194BBA">
        <w:rPr>
          <w:rFonts w:eastAsia="Times New Roman" w:cstheme="minorHAnsi"/>
          <w:sz w:val="24"/>
          <w:szCs w:val="24"/>
          <w:lang w:val="en-GB" w:eastAsia="en-GB" w:bidi="he-IL"/>
        </w:rPr>
        <w:t>setting</w:t>
      </w:r>
      <w:r w:rsidRPr="00F3440D">
        <w:rPr>
          <w:rFonts w:eastAsia="Times New Roman" w:cstheme="minorHAnsi"/>
          <w:sz w:val="24"/>
          <w:szCs w:val="24"/>
          <w:lang w:val="en-GB" w:eastAsia="en-GB" w:bidi="he-IL"/>
        </w:rPr>
        <w:t xml:space="preserve"> regardless of whether the </w:t>
      </w:r>
      <w:r w:rsidR="00194BBA">
        <w:rPr>
          <w:rFonts w:eastAsia="Times New Roman" w:cstheme="minorHAnsi"/>
          <w:sz w:val="24"/>
          <w:szCs w:val="24"/>
          <w:lang w:val="en-GB" w:eastAsia="en-GB" w:bidi="he-IL"/>
        </w:rPr>
        <w:t>Charity</w:t>
      </w:r>
      <w:r w:rsidRPr="00F3440D">
        <w:rPr>
          <w:rFonts w:eastAsia="Times New Roman" w:cstheme="minorHAnsi"/>
          <w:sz w:val="24"/>
          <w:szCs w:val="24"/>
          <w:lang w:val="en-GB" w:eastAsia="en-GB" w:bidi="he-IL"/>
        </w:rPr>
        <w:t xml:space="preserve"> is where the alleged abuse took place. Allegations against a </w:t>
      </w:r>
      <w:proofErr w:type="gramStart"/>
      <w:r w:rsidRPr="00F3440D">
        <w:rPr>
          <w:rFonts w:eastAsia="Times New Roman" w:cstheme="minorHAnsi"/>
          <w:sz w:val="24"/>
          <w:szCs w:val="24"/>
          <w:lang w:val="en-GB" w:eastAsia="en-GB" w:bidi="he-IL"/>
        </w:rPr>
        <w:t>volunteer</w:t>
      </w:r>
      <w:proofErr w:type="gramEnd"/>
      <w:r w:rsidRPr="00F3440D">
        <w:rPr>
          <w:rFonts w:eastAsia="Times New Roman" w:cstheme="minorHAnsi"/>
          <w:sz w:val="24"/>
          <w:szCs w:val="24"/>
          <w:lang w:val="en-GB" w:eastAsia="en-GB" w:bidi="he-IL"/>
        </w:rPr>
        <w:t xml:space="preserve"> who is no longer </w:t>
      </w:r>
      <w:r w:rsidR="001C5571">
        <w:rPr>
          <w:rFonts w:eastAsia="Times New Roman" w:cstheme="minorHAnsi"/>
          <w:sz w:val="24"/>
          <w:szCs w:val="24"/>
          <w:lang w:val="en-GB" w:eastAsia="en-GB" w:bidi="he-IL"/>
        </w:rPr>
        <w:t>at the job,</w:t>
      </w:r>
      <w:r w:rsidRPr="00F3440D">
        <w:rPr>
          <w:rFonts w:eastAsia="Times New Roman" w:cstheme="minorHAnsi"/>
          <w:sz w:val="24"/>
          <w:szCs w:val="24"/>
          <w:lang w:val="en-GB" w:eastAsia="en-GB" w:bidi="he-IL"/>
        </w:rPr>
        <w:t xml:space="preserve"> should be referred to the police. Historical allegations of abuse should also be referred to the police. </w:t>
      </w:r>
    </w:p>
    <w:p w14:paraId="24962FA2" w14:textId="77777777" w:rsidR="00F3440D" w:rsidRPr="00F3440D" w:rsidRDefault="00F3440D" w:rsidP="00F3440D">
      <w:pPr>
        <w:tabs>
          <w:tab w:val="left" w:pos="709"/>
          <w:tab w:val="num" w:pos="1080"/>
        </w:tabs>
        <w:spacing w:after="0"/>
        <w:ind w:left="709" w:hanging="709"/>
        <w:jc w:val="both"/>
        <w:rPr>
          <w:rFonts w:eastAsia="Times New Roman" w:cstheme="minorHAnsi"/>
          <w:sz w:val="24"/>
          <w:szCs w:val="24"/>
          <w:lang w:val="en-GB" w:eastAsia="en-GB" w:bidi="he-IL"/>
        </w:rPr>
      </w:pPr>
    </w:p>
    <w:p w14:paraId="30AE3005" w14:textId="0ECB7AB4" w:rsidR="00F3440D" w:rsidRPr="00F3440D" w:rsidRDefault="00F3440D" w:rsidP="00F3440D">
      <w:pPr>
        <w:tabs>
          <w:tab w:val="left" w:pos="709"/>
          <w:tab w:val="num" w:pos="1080"/>
        </w:tabs>
        <w:spacing w:after="0"/>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lastRenderedPageBreak/>
        <w:t>4.3</w:t>
      </w:r>
      <w:r w:rsidRPr="00F3440D">
        <w:rPr>
          <w:rFonts w:eastAsia="Times New Roman" w:cstheme="minorHAnsi"/>
          <w:sz w:val="24"/>
          <w:szCs w:val="24"/>
          <w:lang w:val="en-GB" w:eastAsia="en-GB" w:bidi="he-IL"/>
        </w:rPr>
        <w:tab/>
        <w:t xml:space="preserve">The </w:t>
      </w:r>
      <w:r w:rsidR="00194BBA">
        <w:rPr>
          <w:rFonts w:eastAsia="Times New Roman" w:cstheme="minorHAnsi"/>
          <w:sz w:val="24"/>
          <w:szCs w:val="24"/>
          <w:lang w:val="en-GB" w:eastAsia="en-GB" w:bidi="he-IL"/>
        </w:rPr>
        <w:t xml:space="preserve">Trustees </w:t>
      </w:r>
      <w:r w:rsidRPr="00F3440D">
        <w:rPr>
          <w:rFonts w:eastAsia="Times New Roman" w:cstheme="minorHAnsi"/>
          <w:sz w:val="24"/>
          <w:szCs w:val="24"/>
          <w:lang w:val="en-GB" w:eastAsia="en-GB" w:bidi="he-IL"/>
        </w:rPr>
        <w:t xml:space="preserve">will make a referral to the Disclosure and Barring Service (DBS) if a staff member or volunteer has been dismissed or removed due to safeguarding concerns, or would have been had they not resigned. This is a legal duty and failure to refer when the criteria are met is a criminal offence. </w:t>
      </w:r>
    </w:p>
    <w:p w14:paraId="25750550" w14:textId="77777777" w:rsidR="00F3440D" w:rsidRPr="00F3440D" w:rsidRDefault="00F3440D" w:rsidP="00F3440D">
      <w:pPr>
        <w:tabs>
          <w:tab w:val="left" w:pos="709"/>
          <w:tab w:val="num" w:pos="1080"/>
        </w:tabs>
        <w:spacing w:after="0"/>
        <w:ind w:left="709" w:hanging="709"/>
        <w:jc w:val="both"/>
        <w:rPr>
          <w:rFonts w:eastAsia="Times New Roman" w:cstheme="minorHAnsi"/>
          <w:sz w:val="24"/>
          <w:szCs w:val="24"/>
          <w:lang w:val="en-GB" w:eastAsia="en-GB" w:bidi="he-IL"/>
        </w:rPr>
      </w:pPr>
    </w:p>
    <w:p w14:paraId="15598B35"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r w:rsidRPr="00F3440D">
        <w:rPr>
          <w:rFonts w:eastAsia="Times New Roman" w:cstheme="minorHAnsi"/>
          <w:bCs/>
          <w:color w:val="000000"/>
          <w:sz w:val="24"/>
          <w:szCs w:val="24"/>
          <w:lang w:val="en-GB" w:eastAsia="en-GB" w:bidi="he-IL"/>
        </w:rPr>
        <w:t>4.4</w:t>
      </w:r>
      <w:r w:rsidRPr="00F3440D">
        <w:rPr>
          <w:rFonts w:eastAsia="Times New Roman" w:cstheme="minorHAnsi"/>
          <w:bCs/>
          <w:color w:val="000000"/>
          <w:sz w:val="24"/>
          <w:szCs w:val="24"/>
          <w:lang w:val="en-GB" w:eastAsia="en-GB" w:bidi="he-IL"/>
        </w:rPr>
        <w:tab/>
        <w:t xml:space="preserve">Records of allegations of abuse made against a member of staff that are found ‘malicious’ (sufficient evidence to disprove allegations and there has been a deliberant act to deceive) will be removed from personal records. All other </w:t>
      </w:r>
      <w:r w:rsidRPr="00F3440D">
        <w:rPr>
          <w:rFonts w:eastAsia="Times New Roman" w:cstheme="minorHAnsi"/>
          <w:sz w:val="24"/>
          <w:szCs w:val="24"/>
          <w:lang w:val="en-GB" w:eastAsia="en-GB" w:bidi="he-IL"/>
        </w:rPr>
        <w:t>records of allegations will be kept in a locked cupboard, in a confidential file for a period of 10 years or until the accused has reached retirement age.  Only “substantiated” allegations are recorded on references for employment.  Malicious allegations may be referred to the police.</w:t>
      </w:r>
    </w:p>
    <w:p w14:paraId="273E2C20"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p>
    <w:p w14:paraId="172F8020"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p>
    <w:p w14:paraId="1452FD75"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sz w:val="24"/>
          <w:szCs w:val="24"/>
          <w:lang w:val="en-GB" w:eastAsia="en-GB" w:bidi="he-IL"/>
        </w:rPr>
        <w:t>4.5</w:t>
      </w:r>
      <w:r w:rsidRPr="00F3440D">
        <w:rPr>
          <w:rFonts w:eastAsia="Times New Roman" w:cstheme="minorHAnsi"/>
          <w:sz w:val="24"/>
          <w:szCs w:val="24"/>
          <w:lang w:val="en-GB" w:eastAsia="en-GB" w:bidi="he-IL"/>
        </w:rPr>
        <w:tab/>
        <w:t>We follow all the disclosure and recording procedures when investigating an allegation that a member of staff or volunteer has abused a child as if it were an allegation of abuse by any other person.</w:t>
      </w:r>
    </w:p>
    <w:p w14:paraId="4ED21CF6" w14:textId="77777777" w:rsidR="00F3440D" w:rsidRPr="00F3440D" w:rsidRDefault="00F3440D" w:rsidP="00F3440D">
      <w:pPr>
        <w:spacing w:after="0" w:line="240" w:lineRule="auto"/>
        <w:ind w:left="709" w:hanging="709"/>
        <w:jc w:val="both"/>
        <w:rPr>
          <w:rFonts w:eastAsia="Times New Roman" w:cstheme="minorHAnsi"/>
          <w:bCs/>
          <w:color w:val="000000"/>
          <w:sz w:val="24"/>
          <w:szCs w:val="24"/>
          <w:lang w:val="en-GB" w:eastAsia="en-GB" w:bidi="he-IL"/>
        </w:rPr>
      </w:pPr>
    </w:p>
    <w:p w14:paraId="6DADF0B1" w14:textId="77777777" w:rsidR="00F3440D" w:rsidRPr="00F3440D" w:rsidRDefault="00F3440D" w:rsidP="00F3440D">
      <w:pPr>
        <w:spacing w:after="0" w:line="240" w:lineRule="auto"/>
        <w:ind w:left="720" w:hanging="720"/>
        <w:jc w:val="both"/>
        <w:rPr>
          <w:rFonts w:eastAsia="Times New Roman" w:cstheme="minorHAnsi"/>
          <w:bCs/>
          <w:i/>
          <w:color w:val="000000"/>
          <w:sz w:val="24"/>
          <w:szCs w:val="24"/>
          <w:lang w:val="en-GB" w:eastAsia="en-GB" w:bidi="he-IL"/>
        </w:rPr>
      </w:pPr>
      <w:r w:rsidRPr="00F3440D">
        <w:rPr>
          <w:rFonts w:eastAsia="Times New Roman" w:cstheme="minorHAnsi"/>
          <w:bCs/>
          <w:i/>
          <w:color w:val="000000"/>
          <w:sz w:val="24"/>
          <w:szCs w:val="24"/>
          <w:lang w:val="en-GB" w:eastAsia="en-GB" w:bidi="he-IL"/>
        </w:rPr>
        <w:t xml:space="preserve">DBS Referrals </w:t>
      </w:r>
    </w:p>
    <w:p w14:paraId="44F7A2A6" w14:textId="77777777" w:rsidR="00F3440D" w:rsidRPr="00F3440D" w:rsidRDefault="00F3440D" w:rsidP="00F3440D">
      <w:pPr>
        <w:spacing w:after="0" w:line="240" w:lineRule="auto"/>
        <w:jc w:val="both"/>
        <w:rPr>
          <w:rFonts w:eastAsia="Times New Roman" w:cstheme="minorHAnsi"/>
          <w:b/>
          <w:bCs/>
          <w:color w:val="000000"/>
          <w:sz w:val="24"/>
          <w:szCs w:val="24"/>
          <w:lang w:val="en-GB" w:eastAsia="en-GB" w:bidi="he-IL"/>
        </w:rPr>
      </w:pPr>
    </w:p>
    <w:p w14:paraId="6B2786F4" w14:textId="1EF5DDCC"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4.5</w:t>
      </w:r>
      <w:r w:rsidRPr="00F3440D">
        <w:rPr>
          <w:rFonts w:eastAsia="Times New Roman" w:cstheme="minorHAnsi"/>
          <w:bCs/>
          <w:color w:val="000000"/>
          <w:sz w:val="24"/>
          <w:szCs w:val="24"/>
          <w:lang w:val="en-GB" w:eastAsia="en-GB" w:bidi="he-IL"/>
        </w:rPr>
        <w:tab/>
      </w:r>
      <w:r w:rsidR="00194BBA">
        <w:rPr>
          <w:rFonts w:eastAsia="Times New Roman" w:cstheme="minorHAnsi"/>
          <w:bCs/>
          <w:color w:val="000000"/>
          <w:sz w:val="24"/>
          <w:szCs w:val="24"/>
          <w:lang w:val="en-GB" w:eastAsia="en-GB" w:bidi="he-IL"/>
        </w:rPr>
        <w:t xml:space="preserve">The charity </w:t>
      </w:r>
      <w:r w:rsidRPr="00F3440D">
        <w:rPr>
          <w:rFonts w:eastAsia="Times New Roman" w:cstheme="minorHAnsi"/>
          <w:bCs/>
          <w:color w:val="000000"/>
          <w:sz w:val="24"/>
          <w:szCs w:val="24"/>
          <w:lang w:val="en-GB" w:eastAsia="en-GB" w:bidi="he-IL"/>
        </w:rPr>
        <w:t xml:space="preserve"> ha</w:t>
      </w:r>
      <w:r w:rsidR="00194BBA">
        <w:rPr>
          <w:rFonts w:eastAsia="Times New Roman" w:cstheme="minorHAnsi"/>
          <w:bCs/>
          <w:color w:val="000000"/>
          <w:sz w:val="24"/>
          <w:szCs w:val="24"/>
          <w:lang w:val="en-GB" w:eastAsia="en-GB" w:bidi="he-IL"/>
        </w:rPr>
        <w:t>s</w:t>
      </w:r>
      <w:r w:rsidRPr="00F3440D">
        <w:rPr>
          <w:rFonts w:eastAsia="Times New Roman" w:cstheme="minorHAnsi"/>
          <w:bCs/>
          <w:color w:val="000000"/>
          <w:sz w:val="24"/>
          <w:szCs w:val="24"/>
          <w:lang w:val="en-GB" w:eastAsia="en-GB" w:bidi="he-IL"/>
        </w:rPr>
        <w:t xml:space="preserve"> a legal duty to refer to the DBS anyone who has harmed, or poses a risk of harm, to a child or vulnerable adult; where the harm test is satisfied in respect of that individual; (see our allegations process); where the individual has received a caution or conviction for a relevant offence, or if there is reason to believe that individual has committed a listed relevant offence; and that individual has been removed from working (paid or unpaid) in regulated activity, or would have been removed had they not left.</w:t>
      </w:r>
    </w:p>
    <w:p w14:paraId="667137DF" w14:textId="77777777" w:rsidR="00F3440D" w:rsidRPr="00F3440D" w:rsidRDefault="00F3440D" w:rsidP="00F3440D">
      <w:pPr>
        <w:spacing w:after="0" w:line="240" w:lineRule="auto"/>
        <w:jc w:val="both"/>
        <w:rPr>
          <w:rFonts w:eastAsia="Times New Roman" w:cstheme="minorHAnsi"/>
          <w:b/>
          <w:bCs/>
          <w:color w:val="000000"/>
          <w:sz w:val="24"/>
          <w:szCs w:val="24"/>
          <w:lang w:val="en-GB" w:eastAsia="en-GB" w:bidi="he-IL"/>
        </w:rPr>
      </w:pPr>
    </w:p>
    <w:p w14:paraId="20796252" w14:textId="77777777" w:rsidR="00F3440D" w:rsidRPr="00F3440D" w:rsidRDefault="00F3440D" w:rsidP="00F3440D">
      <w:pPr>
        <w:spacing w:after="0" w:line="240" w:lineRule="auto"/>
        <w:jc w:val="both"/>
        <w:rPr>
          <w:rFonts w:eastAsia="Times New Roman" w:cstheme="minorHAnsi"/>
          <w:b/>
          <w:bCs/>
          <w:color w:val="000000"/>
          <w:sz w:val="24"/>
          <w:szCs w:val="24"/>
          <w:lang w:val="en-GB" w:eastAsia="en-GB" w:bidi="he-IL"/>
        </w:rPr>
      </w:pPr>
      <w:r w:rsidRPr="00F3440D">
        <w:rPr>
          <w:rFonts w:eastAsia="Times New Roman" w:cstheme="minorHAnsi"/>
          <w:b/>
          <w:bCs/>
          <w:color w:val="000000"/>
          <w:sz w:val="24"/>
          <w:szCs w:val="24"/>
          <w:lang w:val="en-GB" w:eastAsia="en-GB" w:bidi="he-IL"/>
        </w:rPr>
        <w:t>Supporting Children</w:t>
      </w:r>
    </w:p>
    <w:p w14:paraId="6BBDA460"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6557E6BE" w14:textId="77777777" w:rsidR="00F3440D" w:rsidRPr="00F3440D" w:rsidRDefault="00F3440D" w:rsidP="00F3440D">
      <w:pPr>
        <w:spacing w:after="0" w:line="240" w:lineRule="auto"/>
        <w:ind w:left="709" w:hanging="709"/>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5.0</w:t>
      </w:r>
      <w:r w:rsidRPr="00F3440D">
        <w:rPr>
          <w:rFonts w:eastAsia="Times New Roman" w:cstheme="minorHAnsi"/>
          <w:bCs/>
          <w:color w:val="000000"/>
          <w:sz w:val="24"/>
          <w:szCs w:val="24"/>
          <w:lang w:val="en-GB" w:eastAsia="en-GB" w:bidi="he-IL"/>
        </w:rPr>
        <w:tab/>
        <w:t xml:space="preserve">We recognise that a child who is abused, who witnesses violence or who lives in a violent environment may feel helpless and humiliated, may blame themselves or find it difficult to develop and maintain a sense of self-worth. </w:t>
      </w:r>
    </w:p>
    <w:p w14:paraId="783BE834" w14:textId="77777777" w:rsidR="00F3440D" w:rsidRPr="00F3440D" w:rsidRDefault="00F3440D" w:rsidP="00F3440D">
      <w:pPr>
        <w:spacing w:after="0" w:line="240" w:lineRule="auto"/>
        <w:ind w:left="709"/>
        <w:jc w:val="both"/>
        <w:rPr>
          <w:rFonts w:eastAsia="Times New Roman" w:cstheme="minorHAnsi"/>
          <w:bCs/>
          <w:color w:val="000000"/>
          <w:sz w:val="24"/>
          <w:szCs w:val="24"/>
          <w:lang w:val="en-GB" w:eastAsia="en-GB" w:bidi="he-IL"/>
        </w:rPr>
      </w:pPr>
    </w:p>
    <w:p w14:paraId="2D480349"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5.1     Where a child shows signs and symptoms of ‘faltering growth’ or neglect, we make appropriate referrals.  After consultation with the safeguarding lead a decision will be taken whether to refer on too FAST.</w:t>
      </w:r>
    </w:p>
    <w:p w14:paraId="3EB2CCAE"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6C62FBC9"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5.2</w:t>
      </w:r>
      <w:r w:rsidRPr="00F3440D">
        <w:rPr>
          <w:rFonts w:eastAsia="Times New Roman" w:cstheme="minorHAnsi"/>
          <w:bCs/>
          <w:color w:val="000000"/>
          <w:sz w:val="24"/>
          <w:szCs w:val="24"/>
          <w:lang w:val="en-GB" w:eastAsia="en-GB" w:bidi="he-IL"/>
        </w:rPr>
        <w:tab/>
        <w:t>We accept that research shows that the behaviour of a child in these circumstances may range from that which is perceived to be normal to aggressive or withdrawn.</w:t>
      </w:r>
    </w:p>
    <w:p w14:paraId="2C624049"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50490A82" w14:textId="619F3A64" w:rsidR="00F3440D" w:rsidRPr="00F3440D" w:rsidRDefault="00F3440D" w:rsidP="008E7783">
      <w:pPr>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5.3       Our </w:t>
      </w:r>
      <w:r w:rsidR="00194BBA">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 will support all </w:t>
      </w:r>
      <w:r w:rsidR="008E7783">
        <w:rPr>
          <w:rFonts w:eastAsia="Times New Roman" w:cstheme="minorHAnsi"/>
          <w:bCs/>
          <w:color w:val="000000"/>
          <w:sz w:val="24"/>
          <w:szCs w:val="24"/>
          <w:lang w:val="en-GB" w:eastAsia="en-GB" w:bidi="he-IL"/>
        </w:rPr>
        <w:t>user</w:t>
      </w:r>
      <w:r w:rsidRPr="00F3440D">
        <w:rPr>
          <w:rFonts w:eastAsia="Times New Roman" w:cstheme="minorHAnsi"/>
          <w:bCs/>
          <w:color w:val="000000"/>
          <w:sz w:val="24"/>
          <w:szCs w:val="24"/>
          <w:lang w:val="en-GB" w:eastAsia="en-GB" w:bidi="he-IL"/>
        </w:rPr>
        <w:t xml:space="preserve">s through </w:t>
      </w:r>
      <w:r w:rsidR="00194BBA">
        <w:rPr>
          <w:rFonts w:eastAsia="Times New Roman" w:cstheme="minorHAnsi"/>
          <w:bCs/>
          <w:color w:val="000000"/>
          <w:sz w:val="24"/>
          <w:szCs w:val="24"/>
          <w:lang w:val="en-GB" w:eastAsia="en-GB" w:bidi="he-IL"/>
        </w:rPr>
        <w:t>activities</w:t>
      </w:r>
      <w:r w:rsidRPr="00F3440D">
        <w:rPr>
          <w:rFonts w:eastAsia="Times New Roman" w:cstheme="minorHAnsi"/>
          <w:bCs/>
          <w:color w:val="000000"/>
          <w:sz w:val="24"/>
          <w:szCs w:val="24"/>
          <w:lang w:val="en-GB" w:eastAsia="en-GB" w:bidi="he-IL"/>
        </w:rPr>
        <w:t xml:space="preserve"> by:</w:t>
      </w:r>
    </w:p>
    <w:p w14:paraId="1D24FCD6"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2F046EE4" w14:textId="77777777" w:rsidR="00F3440D" w:rsidRPr="00F3440D" w:rsidRDefault="00F3440D" w:rsidP="00F3440D">
      <w:pPr>
        <w:numPr>
          <w:ilvl w:val="0"/>
          <w:numId w:val="9"/>
        </w:numPr>
        <w:spacing w:after="0" w:line="240" w:lineRule="auto"/>
        <w:ind w:left="993"/>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Encouraging the development of self-esteem and resilience whilst not condoning aggression or bullying</w:t>
      </w:r>
    </w:p>
    <w:p w14:paraId="581EEFCD" w14:textId="77777777" w:rsidR="00F3440D" w:rsidRPr="00F3440D" w:rsidRDefault="00F3440D" w:rsidP="00F3440D">
      <w:pPr>
        <w:numPr>
          <w:ilvl w:val="0"/>
          <w:numId w:val="9"/>
        </w:numPr>
        <w:spacing w:after="0" w:line="240" w:lineRule="auto"/>
        <w:ind w:left="993"/>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Promoting a caring, safe and positive environment</w:t>
      </w:r>
    </w:p>
    <w:p w14:paraId="35E2768C" w14:textId="77777777" w:rsidR="00F3440D" w:rsidRPr="00F3440D" w:rsidRDefault="00F3440D" w:rsidP="00F3440D">
      <w:pPr>
        <w:numPr>
          <w:ilvl w:val="0"/>
          <w:numId w:val="9"/>
        </w:numPr>
        <w:spacing w:after="0" w:line="240" w:lineRule="auto"/>
        <w:ind w:left="993"/>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lastRenderedPageBreak/>
        <w:t>Liaising and working together with other agencies</w:t>
      </w:r>
    </w:p>
    <w:p w14:paraId="4BEAA1FD" w14:textId="77777777" w:rsidR="00F3440D" w:rsidRPr="00F3440D" w:rsidRDefault="00F3440D" w:rsidP="00F3440D">
      <w:pPr>
        <w:spacing w:after="0" w:line="240" w:lineRule="auto"/>
        <w:ind w:left="709"/>
        <w:jc w:val="both"/>
        <w:rPr>
          <w:rFonts w:eastAsia="Times New Roman" w:cstheme="minorHAnsi"/>
          <w:b/>
          <w:color w:val="000000"/>
          <w:sz w:val="24"/>
          <w:szCs w:val="24"/>
          <w:lang w:val="en-GB" w:eastAsia="en-GB" w:bidi="he-IL"/>
        </w:rPr>
      </w:pPr>
      <w:r w:rsidRPr="00F3440D">
        <w:rPr>
          <w:rFonts w:eastAsia="Times New Roman" w:cstheme="minorHAnsi"/>
          <w:b/>
          <w:color w:val="000000"/>
          <w:sz w:val="24"/>
          <w:szCs w:val="24"/>
          <w:lang w:val="en-GB" w:eastAsia="en-GB" w:bidi="he-IL"/>
        </w:rPr>
        <w:t xml:space="preserve">    </w:t>
      </w:r>
    </w:p>
    <w:p w14:paraId="03554B8B" w14:textId="77777777" w:rsidR="00F3440D" w:rsidRPr="00F3440D" w:rsidRDefault="00F3440D" w:rsidP="00F3440D">
      <w:pPr>
        <w:spacing w:after="0" w:line="240" w:lineRule="auto"/>
        <w:ind w:left="720" w:hanging="709"/>
        <w:jc w:val="both"/>
        <w:rPr>
          <w:rFonts w:eastAsia="Times New Roman" w:cstheme="minorHAnsi"/>
          <w:sz w:val="24"/>
          <w:szCs w:val="24"/>
          <w:lang w:val="en-GB" w:eastAsia="en-GB" w:bidi="he-IL"/>
        </w:rPr>
      </w:pPr>
      <w:r w:rsidRPr="00F3440D">
        <w:rPr>
          <w:rFonts w:eastAsia="Times New Roman" w:cstheme="minorHAnsi"/>
          <w:bCs/>
          <w:color w:val="000000"/>
          <w:sz w:val="24"/>
          <w:szCs w:val="24"/>
          <w:lang w:val="en-GB" w:eastAsia="en-GB" w:bidi="he-IL"/>
        </w:rPr>
        <w:t xml:space="preserve">5.4    </w:t>
      </w:r>
      <w:r w:rsidRPr="00F3440D">
        <w:rPr>
          <w:rFonts w:eastAsia="Times New Roman" w:cstheme="minorHAnsi"/>
          <w:bCs/>
          <w:color w:val="000000"/>
          <w:sz w:val="24"/>
          <w:szCs w:val="24"/>
          <w:lang w:val="en-GB" w:eastAsia="en-GB" w:bidi="he-IL"/>
        </w:rPr>
        <w:tab/>
      </w:r>
      <w:r w:rsidRPr="00F3440D">
        <w:rPr>
          <w:rFonts w:eastAsia="Times New Roman" w:cstheme="minorHAnsi"/>
          <w:sz w:val="24"/>
          <w:szCs w:val="24"/>
          <w:lang w:val="en-GB" w:eastAsia="en-GB" w:bidi="he-IL"/>
        </w:rPr>
        <w:t xml:space="preserve">Where a child makes a disclosure to a member of staff, that member of staff will: </w:t>
      </w:r>
    </w:p>
    <w:p w14:paraId="7A3FC4CC" w14:textId="77777777" w:rsidR="00F3440D" w:rsidRPr="00F3440D" w:rsidRDefault="00F3440D" w:rsidP="00F3440D">
      <w:pPr>
        <w:spacing w:after="0" w:line="240" w:lineRule="auto"/>
        <w:ind w:left="709"/>
        <w:jc w:val="both"/>
        <w:rPr>
          <w:rFonts w:eastAsia="Times New Roman" w:cstheme="minorHAnsi"/>
          <w:sz w:val="24"/>
          <w:szCs w:val="24"/>
          <w:lang w:val="en-GB" w:eastAsia="en-GB" w:bidi="he-IL"/>
        </w:rPr>
      </w:pPr>
    </w:p>
    <w:p w14:paraId="7B6DB3E1" w14:textId="73303CE5" w:rsidR="00F3440D" w:rsidRPr="00F3440D" w:rsidRDefault="00F3440D" w:rsidP="00F3440D">
      <w:pPr>
        <w:widowControl w:val="0"/>
        <w:numPr>
          <w:ilvl w:val="0"/>
          <w:numId w:val="10"/>
        </w:numPr>
        <w:autoSpaceDE w:val="0"/>
        <w:autoSpaceDN w:val="0"/>
        <w:adjustRightInd w:val="0"/>
        <w:spacing w:after="0" w:line="240" w:lineRule="auto"/>
        <w:ind w:left="993"/>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Offer reassurance to the child. We constantly say it in our training, NOT to reassure them everything will be OK (as we don’t actually know this) but reassure them they have done the right thing by telling us.</w:t>
      </w:r>
    </w:p>
    <w:p w14:paraId="3A9AB38D" w14:textId="1C9D03EC" w:rsidR="00F3440D" w:rsidRPr="00F3440D" w:rsidRDefault="00F3440D" w:rsidP="00F3440D">
      <w:pPr>
        <w:widowControl w:val="0"/>
        <w:numPr>
          <w:ilvl w:val="0"/>
          <w:numId w:val="10"/>
        </w:numPr>
        <w:autoSpaceDE w:val="0"/>
        <w:autoSpaceDN w:val="0"/>
        <w:adjustRightInd w:val="0"/>
        <w:spacing w:after="0" w:line="240" w:lineRule="auto"/>
        <w:ind w:left="993"/>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Listen to the child</w:t>
      </w:r>
    </w:p>
    <w:p w14:paraId="5BE708F4" w14:textId="4EAC2969" w:rsidR="00F3440D" w:rsidRPr="00F3440D" w:rsidRDefault="00F3440D" w:rsidP="00F3440D">
      <w:pPr>
        <w:widowControl w:val="0"/>
        <w:numPr>
          <w:ilvl w:val="0"/>
          <w:numId w:val="10"/>
        </w:numPr>
        <w:autoSpaceDE w:val="0"/>
        <w:autoSpaceDN w:val="0"/>
        <w:adjustRightInd w:val="0"/>
        <w:spacing w:after="0" w:line="240" w:lineRule="auto"/>
        <w:ind w:left="993"/>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Give reassurance that she will take action</w:t>
      </w:r>
    </w:p>
    <w:p w14:paraId="494F6596" w14:textId="3DBD6F38" w:rsidR="00F3440D" w:rsidRPr="00F3440D" w:rsidRDefault="00F3440D" w:rsidP="00F3440D">
      <w:pPr>
        <w:widowControl w:val="0"/>
        <w:numPr>
          <w:ilvl w:val="0"/>
          <w:numId w:val="10"/>
        </w:numPr>
        <w:autoSpaceDE w:val="0"/>
        <w:autoSpaceDN w:val="0"/>
        <w:adjustRightInd w:val="0"/>
        <w:spacing w:after="0" w:line="240" w:lineRule="auto"/>
        <w:ind w:left="993"/>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Report to the DSL</w:t>
      </w:r>
    </w:p>
    <w:p w14:paraId="05F90962" w14:textId="77777777" w:rsidR="00F3440D" w:rsidRPr="00F3440D" w:rsidRDefault="00F3440D" w:rsidP="00F3440D">
      <w:pPr>
        <w:widowControl w:val="0"/>
        <w:autoSpaceDE w:val="0"/>
        <w:autoSpaceDN w:val="0"/>
        <w:adjustRightInd w:val="0"/>
        <w:spacing w:after="0" w:line="240" w:lineRule="auto"/>
        <w:ind w:left="1440"/>
        <w:jc w:val="both"/>
        <w:rPr>
          <w:rFonts w:eastAsia="Times New Roman" w:cstheme="minorHAnsi"/>
          <w:sz w:val="24"/>
          <w:szCs w:val="24"/>
          <w:lang w:val="en-GB" w:eastAsia="en-GB" w:bidi="he-IL"/>
        </w:rPr>
      </w:pPr>
    </w:p>
    <w:p w14:paraId="3DE99891" w14:textId="77777777" w:rsidR="00F3440D" w:rsidRPr="00F3440D" w:rsidRDefault="00F3440D" w:rsidP="00F3440D">
      <w:pPr>
        <w:spacing w:after="0" w:line="240" w:lineRule="auto"/>
        <w:ind w:left="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The member of staff does not question the child or make any promises they cannot keep (e.g. to keep it a secret).</w:t>
      </w:r>
    </w:p>
    <w:p w14:paraId="458ED3B5" w14:textId="77777777" w:rsidR="00F3440D" w:rsidRPr="00F3440D" w:rsidRDefault="00F3440D" w:rsidP="00F3440D">
      <w:pPr>
        <w:spacing w:after="0" w:line="240" w:lineRule="auto"/>
        <w:ind w:left="709"/>
        <w:jc w:val="both"/>
        <w:rPr>
          <w:rFonts w:eastAsia="Times New Roman" w:cstheme="minorHAnsi"/>
          <w:sz w:val="24"/>
          <w:szCs w:val="24"/>
          <w:lang w:val="en-GB" w:eastAsia="en-GB" w:bidi="he-IL"/>
        </w:rPr>
      </w:pPr>
    </w:p>
    <w:p w14:paraId="135CA936" w14:textId="77777777" w:rsidR="00F3440D" w:rsidRPr="00F3440D" w:rsidRDefault="00F3440D" w:rsidP="00F3440D">
      <w:pPr>
        <w:keepNext/>
        <w:spacing w:after="0" w:line="240" w:lineRule="auto"/>
        <w:jc w:val="both"/>
        <w:outlineLvl w:val="0"/>
        <w:rPr>
          <w:rFonts w:eastAsia="Times New Roman" w:cstheme="minorHAnsi"/>
          <w:b/>
          <w:bCs/>
          <w:color w:val="000000"/>
          <w:sz w:val="24"/>
          <w:szCs w:val="24"/>
          <w:lang w:val="en-GB" w:eastAsia="en-GB" w:bidi="he-IL"/>
        </w:rPr>
      </w:pPr>
      <w:r w:rsidRPr="00F3440D">
        <w:rPr>
          <w:rFonts w:eastAsia="Times New Roman" w:cstheme="minorHAnsi"/>
          <w:b/>
          <w:bCs/>
          <w:color w:val="000000"/>
          <w:sz w:val="24"/>
          <w:szCs w:val="24"/>
          <w:lang w:val="en-GB" w:eastAsia="en-GB" w:bidi="he-IL"/>
        </w:rPr>
        <w:t>Record Keeping</w:t>
      </w:r>
    </w:p>
    <w:p w14:paraId="64D44A04"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3F286DA5" w14:textId="42D26C97" w:rsidR="00F3440D" w:rsidRPr="00F3440D" w:rsidRDefault="00F3440D" w:rsidP="008E7783">
      <w:pPr>
        <w:numPr>
          <w:ilvl w:val="0"/>
          <w:numId w:val="29"/>
        </w:numPr>
        <w:spacing w:after="0" w:line="240" w:lineRule="auto"/>
        <w:ind w:left="709" w:hanging="709"/>
        <w:contextualSpacing/>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Any member of staff or volunteer receiving a disclosure of abuse, or noticing possible abuse, or having any safeguarding concerns must make an accurate record as soon as possible noting what was seen or said (recording the </w:t>
      </w:r>
      <w:r w:rsidR="008E7783">
        <w:rPr>
          <w:rFonts w:eastAsia="Times New Roman" w:cstheme="minorHAnsi"/>
          <w:bCs/>
          <w:color w:val="000000"/>
          <w:sz w:val="24"/>
          <w:szCs w:val="24"/>
          <w:lang w:val="en-GB" w:eastAsia="en-GB" w:bidi="he-IL"/>
        </w:rPr>
        <w:t>user</w:t>
      </w:r>
      <w:r w:rsidRPr="00F3440D">
        <w:rPr>
          <w:rFonts w:eastAsia="Times New Roman" w:cstheme="minorHAnsi"/>
          <w:bCs/>
          <w:color w:val="000000"/>
          <w:sz w:val="24"/>
          <w:szCs w:val="24"/>
          <w:lang w:val="en-GB" w:eastAsia="en-GB" w:bidi="he-IL"/>
        </w:rPr>
        <w:t>s</w:t>
      </w:r>
      <w:r w:rsidR="008E7783">
        <w:rPr>
          <w:rFonts w:eastAsia="Times New Roman" w:cstheme="minorHAnsi"/>
          <w:bCs/>
          <w:color w:val="000000"/>
          <w:sz w:val="24"/>
          <w:szCs w:val="24"/>
          <w:lang w:val="en-GB" w:eastAsia="en-GB" w:bidi="he-IL"/>
        </w:rPr>
        <w:t>’</w:t>
      </w:r>
      <w:r w:rsidRPr="00F3440D">
        <w:rPr>
          <w:rFonts w:eastAsia="Times New Roman" w:cstheme="minorHAnsi"/>
          <w:bCs/>
          <w:color w:val="000000"/>
          <w:sz w:val="24"/>
          <w:szCs w:val="24"/>
          <w:lang w:val="en-GB" w:eastAsia="en-GB" w:bidi="he-IL"/>
        </w:rPr>
        <w:t xml:space="preserve"> own words as far as possible) putting the event into context, and giving the date, time and location. Information should be recorded in non-judgmental, non-emotive terms. ‘Record of Concern’ Forms are available from the office. </w:t>
      </w:r>
    </w:p>
    <w:p w14:paraId="0D0325E4" w14:textId="77777777" w:rsidR="00F3440D" w:rsidRPr="00F3440D" w:rsidRDefault="00F3440D" w:rsidP="00F3440D">
      <w:pPr>
        <w:spacing w:after="0" w:line="240" w:lineRule="auto"/>
        <w:ind w:left="709"/>
        <w:jc w:val="both"/>
        <w:rPr>
          <w:rFonts w:eastAsia="Times New Roman" w:cstheme="minorHAnsi"/>
          <w:bCs/>
          <w:sz w:val="24"/>
          <w:szCs w:val="24"/>
          <w:lang w:val="en-GB" w:eastAsia="en-GB" w:bidi="he-IL"/>
        </w:rPr>
      </w:pPr>
    </w:p>
    <w:p w14:paraId="4CD1523A" w14:textId="77777777" w:rsidR="00F3440D" w:rsidRPr="00F3440D" w:rsidRDefault="00F3440D" w:rsidP="00F3440D">
      <w:pPr>
        <w:tabs>
          <w:tab w:val="left" w:pos="709"/>
        </w:tabs>
        <w:spacing w:after="0" w:line="240" w:lineRule="auto"/>
        <w:jc w:val="both"/>
        <w:rPr>
          <w:rFonts w:eastAsia="Times New Roman" w:cstheme="minorHAnsi"/>
          <w:bCs/>
          <w:sz w:val="24"/>
          <w:szCs w:val="24"/>
          <w:lang w:val="en-GB" w:eastAsia="en-GB" w:bidi="he-IL"/>
        </w:rPr>
      </w:pPr>
      <w:r w:rsidRPr="00F3440D">
        <w:rPr>
          <w:rFonts w:eastAsia="Times New Roman" w:cstheme="minorHAnsi"/>
          <w:sz w:val="24"/>
          <w:szCs w:val="24"/>
          <w:lang w:val="en-GB" w:eastAsia="en-GB" w:bidi="he-IL"/>
        </w:rPr>
        <w:t>6.1       Staff to make a record of: (See Recording injuries, page 28)</w:t>
      </w:r>
    </w:p>
    <w:p w14:paraId="154C4FF8"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lang w:val="en-US" w:eastAsia="en-GB" w:bidi="he-IL"/>
        </w:rPr>
      </w:pPr>
      <w:r w:rsidRPr="00F3440D">
        <w:rPr>
          <w:rFonts w:eastAsia="Times New Roman" w:cstheme="minorHAnsi"/>
          <w:sz w:val="24"/>
          <w:szCs w:val="24"/>
          <w:lang w:val="en-GB" w:eastAsia="en-GB" w:bidi="he-IL"/>
        </w:rPr>
        <w:t xml:space="preserve">  </w:t>
      </w:r>
    </w:p>
    <w:p w14:paraId="2BA488DA" w14:textId="77777777" w:rsidR="00F3440D" w:rsidRPr="00F3440D" w:rsidRDefault="00F3440D" w:rsidP="00F3440D">
      <w:pPr>
        <w:widowControl w:val="0"/>
        <w:numPr>
          <w:ilvl w:val="0"/>
          <w:numId w:val="11"/>
        </w:numPr>
        <w:autoSpaceDE w:val="0"/>
        <w:autoSpaceDN w:val="0"/>
        <w:adjustRightInd w:val="0"/>
        <w:spacing w:after="0" w:line="240" w:lineRule="auto"/>
        <w:ind w:left="993"/>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The child's name</w:t>
      </w:r>
    </w:p>
    <w:p w14:paraId="6222F008" w14:textId="77777777" w:rsidR="00F3440D" w:rsidRPr="00F3440D" w:rsidRDefault="00F3440D" w:rsidP="00F3440D">
      <w:pPr>
        <w:widowControl w:val="0"/>
        <w:numPr>
          <w:ilvl w:val="0"/>
          <w:numId w:val="11"/>
        </w:numPr>
        <w:autoSpaceDE w:val="0"/>
        <w:autoSpaceDN w:val="0"/>
        <w:adjustRightInd w:val="0"/>
        <w:spacing w:after="0" w:line="240" w:lineRule="auto"/>
        <w:ind w:left="993"/>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The child's address</w:t>
      </w:r>
    </w:p>
    <w:p w14:paraId="715F3EC4" w14:textId="77777777" w:rsidR="00F3440D" w:rsidRPr="00F3440D" w:rsidRDefault="00F3440D" w:rsidP="00F3440D">
      <w:pPr>
        <w:widowControl w:val="0"/>
        <w:numPr>
          <w:ilvl w:val="0"/>
          <w:numId w:val="11"/>
        </w:numPr>
        <w:autoSpaceDE w:val="0"/>
        <w:autoSpaceDN w:val="0"/>
        <w:adjustRightInd w:val="0"/>
        <w:spacing w:after="0" w:line="240" w:lineRule="auto"/>
        <w:ind w:left="993"/>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The age of the child</w:t>
      </w:r>
      <w:r w:rsidRPr="00F3440D">
        <w:rPr>
          <w:rFonts w:eastAsia="Times New Roman" w:cstheme="minorHAnsi"/>
          <w:color w:val="000000"/>
          <w:sz w:val="24"/>
          <w:szCs w:val="24"/>
          <w:lang w:val="en-GB" w:eastAsia="en-GB" w:bidi="he-IL"/>
        </w:rPr>
        <w:t xml:space="preserve"> </w:t>
      </w:r>
    </w:p>
    <w:p w14:paraId="6DF7D990" w14:textId="77777777" w:rsidR="00F3440D" w:rsidRPr="00F3440D" w:rsidRDefault="00F3440D" w:rsidP="00F3440D">
      <w:pPr>
        <w:numPr>
          <w:ilvl w:val="0"/>
          <w:numId w:val="12"/>
        </w:numPr>
        <w:autoSpaceDE w:val="0"/>
        <w:autoSpaceDN w:val="0"/>
        <w:adjustRightInd w:val="0"/>
        <w:spacing w:after="0" w:line="240" w:lineRule="auto"/>
        <w:ind w:left="993"/>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 xml:space="preserve">The context, time, date and location </w:t>
      </w:r>
      <w:r w:rsidRPr="00F3440D">
        <w:rPr>
          <w:rFonts w:eastAsia="Times New Roman" w:cstheme="minorHAnsi"/>
          <w:sz w:val="24"/>
          <w:szCs w:val="24"/>
          <w:lang w:val="en-GB" w:eastAsia="en-GB" w:bidi="he-IL"/>
        </w:rPr>
        <w:t>of the observation or the disclosure</w:t>
      </w:r>
    </w:p>
    <w:p w14:paraId="58626CF6" w14:textId="77777777" w:rsidR="00F3440D" w:rsidRPr="00F3440D" w:rsidRDefault="00F3440D" w:rsidP="00F3440D">
      <w:pPr>
        <w:numPr>
          <w:ilvl w:val="0"/>
          <w:numId w:val="12"/>
        </w:numPr>
        <w:autoSpaceDE w:val="0"/>
        <w:autoSpaceDN w:val="0"/>
        <w:adjustRightInd w:val="0"/>
        <w:spacing w:after="0" w:line="240" w:lineRule="auto"/>
        <w:ind w:left="993"/>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What you have seen</w:t>
      </w:r>
    </w:p>
    <w:p w14:paraId="52FAF8C0" w14:textId="77777777" w:rsidR="00F3440D" w:rsidRPr="00F3440D" w:rsidRDefault="00F3440D" w:rsidP="00F3440D">
      <w:pPr>
        <w:numPr>
          <w:ilvl w:val="0"/>
          <w:numId w:val="12"/>
        </w:numPr>
        <w:autoSpaceDE w:val="0"/>
        <w:autoSpaceDN w:val="0"/>
        <w:adjustRightInd w:val="0"/>
        <w:spacing w:after="0" w:line="240" w:lineRule="auto"/>
        <w:ind w:left="993"/>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What the child said, using the child’s words, not your interpretation</w:t>
      </w:r>
    </w:p>
    <w:p w14:paraId="0125C05C" w14:textId="77777777" w:rsidR="00F3440D" w:rsidRPr="00F3440D" w:rsidRDefault="00F3440D" w:rsidP="00F3440D">
      <w:pPr>
        <w:numPr>
          <w:ilvl w:val="0"/>
          <w:numId w:val="12"/>
        </w:numPr>
        <w:autoSpaceDE w:val="0"/>
        <w:autoSpaceDN w:val="0"/>
        <w:adjustRightInd w:val="0"/>
        <w:spacing w:after="0" w:line="240" w:lineRule="auto"/>
        <w:ind w:left="993"/>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What you said</w:t>
      </w:r>
    </w:p>
    <w:p w14:paraId="20513E66" w14:textId="77777777" w:rsidR="00F3440D" w:rsidRPr="00F3440D" w:rsidRDefault="00F3440D" w:rsidP="00F3440D">
      <w:pPr>
        <w:numPr>
          <w:ilvl w:val="0"/>
          <w:numId w:val="12"/>
        </w:numPr>
        <w:autoSpaceDE w:val="0"/>
        <w:autoSpaceDN w:val="0"/>
        <w:adjustRightInd w:val="0"/>
        <w:spacing w:after="0" w:line="240" w:lineRule="auto"/>
        <w:ind w:left="993"/>
        <w:contextualSpacing/>
        <w:jc w:val="both"/>
        <w:rPr>
          <w:rFonts w:eastAsia="Times New Roman" w:cstheme="minorHAnsi"/>
          <w:color w:val="000000"/>
          <w:sz w:val="24"/>
          <w:szCs w:val="24"/>
          <w:lang w:val="en-GB" w:eastAsia="en-GB" w:bidi="he-IL"/>
        </w:rPr>
      </w:pPr>
      <w:r w:rsidRPr="00F3440D">
        <w:rPr>
          <w:rFonts w:eastAsia="Times New Roman" w:cstheme="minorHAnsi"/>
          <w:sz w:val="24"/>
          <w:szCs w:val="24"/>
          <w:lang w:val="en-GB" w:eastAsia="en-GB" w:bidi="he-IL"/>
        </w:rPr>
        <w:t>The names of any other person present at the time</w:t>
      </w:r>
    </w:p>
    <w:p w14:paraId="67D392A4" w14:textId="77777777" w:rsidR="00F3440D" w:rsidRPr="00F3440D" w:rsidRDefault="00F3440D" w:rsidP="00F3440D">
      <w:pPr>
        <w:numPr>
          <w:ilvl w:val="0"/>
          <w:numId w:val="12"/>
        </w:numPr>
        <w:autoSpaceDE w:val="0"/>
        <w:autoSpaceDN w:val="0"/>
        <w:adjustRightInd w:val="0"/>
        <w:spacing w:after="0" w:line="240" w:lineRule="auto"/>
        <w:ind w:left="993"/>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Use plain language</w:t>
      </w:r>
    </w:p>
    <w:p w14:paraId="3AAD7CC6" w14:textId="77777777" w:rsidR="00F3440D" w:rsidRPr="00F3440D" w:rsidRDefault="00F3440D" w:rsidP="00F3440D">
      <w:pPr>
        <w:numPr>
          <w:ilvl w:val="0"/>
          <w:numId w:val="12"/>
        </w:numPr>
        <w:autoSpaceDE w:val="0"/>
        <w:autoSpaceDN w:val="0"/>
        <w:adjustRightInd w:val="0"/>
        <w:spacing w:after="0" w:line="240" w:lineRule="auto"/>
        <w:ind w:left="993"/>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Do not confuse opinions/ judgements with the facts</w:t>
      </w:r>
    </w:p>
    <w:p w14:paraId="2C989C56" w14:textId="77777777" w:rsidR="00F3440D" w:rsidRPr="00F3440D" w:rsidRDefault="00F3440D" w:rsidP="00F3440D">
      <w:pPr>
        <w:numPr>
          <w:ilvl w:val="0"/>
          <w:numId w:val="12"/>
        </w:numPr>
        <w:autoSpaceDE w:val="0"/>
        <w:autoSpaceDN w:val="0"/>
        <w:adjustRightInd w:val="0"/>
        <w:spacing w:after="0" w:line="240" w:lineRule="auto"/>
        <w:ind w:left="993"/>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US" w:eastAsia="en-GB" w:bidi="he-IL"/>
        </w:rPr>
        <w:t>Give evidence for opinions</w:t>
      </w:r>
    </w:p>
    <w:p w14:paraId="75B25200" w14:textId="77777777" w:rsidR="00F3440D" w:rsidRPr="00F3440D" w:rsidRDefault="00F3440D" w:rsidP="00F3440D">
      <w:pPr>
        <w:numPr>
          <w:ilvl w:val="0"/>
          <w:numId w:val="12"/>
        </w:numPr>
        <w:autoSpaceDE w:val="0"/>
        <w:autoSpaceDN w:val="0"/>
        <w:adjustRightInd w:val="0"/>
        <w:spacing w:after="0" w:line="240" w:lineRule="auto"/>
        <w:ind w:left="993"/>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Be precise</w:t>
      </w:r>
    </w:p>
    <w:p w14:paraId="5500C422"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lang w:val="en-US" w:eastAsia="en-GB" w:bidi="he-IL"/>
        </w:rPr>
      </w:pPr>
      <w:r w:rsidRPr="00F3440D">
        <w:rPr>
          <w:rFonts w:eastAsia="Times New Roman" w:cstheme="minorHAnsi"/>
          <w:sz w:val="24"/>
          <w:szCs w:val="24"/>
          <w:lang w:val="en-GB" w:eastAsia="en-GB" w:bidi="he-IL"/>
        </w:rPr>
        <w:t xml:space="preserve">                  </w:t>
      </w:r>
    </w:p>
    <w:p w14:paraId="19712931" w14:textId="77777777" w:rsidR="00F3440D" w:rsidRPr="00F3440D" w:rsidRDefault="00F3440D" w:rsidP="00F3440D">
      <w:pPr>
        <w:autoSpaceDE w:val="0"/>
        <w:autoSpaceDN w:val="0"/>
        <w:adjustRightInd w:val="0"/>
        <w:spacing w:after="0" w:line="240" w:lineRule="auto"/>
        <w:ind w:firstLine="633"/>
        <w:jc w:val="both"/>
        <w:rPr>
          <w:rFonts w:eastAsia="Times New Roman" w:cstheme="minorHAnsi"/>
          <w:color w:val="000000"/>
          <w:sz w:val="24"/>
          <w:szCs w:val="24"/>
          <w:lang w:val="en-GB" w:eastAsia="en-GB" w:bidi="he-IL"/>
        </w:rPr>
      </w:pPr>
      <w:r w:rsidRPr="00F3440D">
        <w:rPr>
          <w:rFonts w:eastAsia="Times New Roman" w:cstheme="minorHAnsi"/>
          <w:bCs/>
          <w:color w:val="000000"/>
          <w:sz w:val="24"/>
          <w:szCs w:val="24"/>
          <w:lang w:val="en-GB" w:eastAsia="en-GB" w:bidi="he-IL"/>
        </w:rPr>
        <w:t>All records must be dated and signed and passed to the safeguarding lead.</w:t>
      </w:r>
    </w:p>
    <w:p w14:paraId="2545F24D" w14:textId="77777777" w:rsidR="00F3440D" w:rsidRPr="00F3440D" w:rsidRDefault="00F3440D" w:rsidP="00F3440D">
      <w:pPr>
        <w:autoSpaceDE w:val="0"/>
        <w:autoSpaceDN w:val="0"/>
        <w:adjustRightInd w:val="0"/>
        <w:spacing w:after="0" w:line="240" w:lineRule="auto"/>
        <w:ind w:left="709"/>
        <w:jc w:val="both"/>
        <w:rPr>
          <w:rFonts w:eastAsia="Times New Roman" w:cstheme="minorHAnsi"/>
          <w:color w:val="000000"/>
          <w:sz w:val="24"/>
          <w:szCs w:val="24"/>
          <w:lang w:val="en-GB" w:eastAsia="en-GB" w:bidi="he-IL"/>
        </w:rPr>
      </w:pPr>
    </w:p>
    <w:p w14:paraId="076D41FA" w14:textId="77777777" w:rsidR="00F3440D" w:rsidRPr="00F3440D" w:rsidRDefault="00F3440D" w:rsidP="00F3440D">
      <w:pPr>
        <w:autoSpaceDE w:val="0"/>
        <w:autoSpaceDN w:val="0"/>
        <w:adjustRightInd w:val="0"/>
        <w:spacing w:after="0" w:line="240" w:lineRule="auto"/>
        <w:ind w:left="709"/>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Seek advice as to what to do next from your Designated Safeguarding Lead.</w:t>
      </w:r>
      <w:r w:rsidRPr="00F3440D">
        <w:rPr>
          <w:rFonts w:eastAsia="Times New Roman" w:cstheme="minorHAnsi"/>
          <w:bCs/>
          <w:color w:val="000000"/>
          <w:sz w:val="24"/>
          <w:szCs w:val="24"/>
          <w:lang w:val="en-GB" w:eastAsia="en-GB" w:bidi="he-IL"/>
        </w:rPr>
        <w:tab/>
      </w:r>
    </w:p>
    <w:p w14:paraId="0588CAAC" w14:textId="77777777" w:rsidR="00F3440D" w:rsidRPr="00F3440D" w:rsidRDefault="00F3440D" w:rsidP="00F3440D">
      <w:pPr>
        <w:autoSpaceDE w:val="0"/>
        <w:autoSpaceDN w:val="0"/>
        <w:adjustRightInd w:val="0"/>
        <w:spacing w:after="0" w:line="240" w:lineRule="auto"/>
        <w:ind w:left="709"/>
        <w:jc w:val="both"/>
        <w:rPr>
          <w:rFonts w:eastAsia="Times New Roman" w:cstheme="minorHAnsi"/>
          <w:color w:val="000000"/>
          <w:sz w:val="24"/>
          <w:szCs w:val="24"/>
          <w:lang w:val="en-GB" w:eastAsia="en-GB" w:bidi="he-IL"/>
        </w:rPr>
      </w:pPr>
    </w:p>
    <w:p w14:paraId="6BD3DA76"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6.2</w:t>
      </w:r>
      <w:r w:rsidRPr="00F3440D">
        <w:rPr>
          <w:rFonts w:eastAsia="Times New Roman" w:cstheme="minorHAnsi"/>
          <w:bCs/>
          <w:color w:val="000000"/>
          <w:sz w:val="24"/>
          <w:szCs w:val="24"/>
          <w:lang w:val="en-GB" w:eastAsia="en-GB" w:bidi="he-IL"/>
        </w:rPr>
        <w:tab/>
        <w:t xml:space="preserve">All hand-written records will be retained, even if they are subsequently typed up in a more formal report, which are securely locked and stored. </w:t>
      </w:r>
    </w:p>
    <w:p w14:paraId="3970C0A0" w14:textId="77777777" w:rsidR="00F3440D" w:rsidRPr="00F3440D" w:rsidRDefault="00F3440D" w:rsidP="00F3440D">
      <w:pPr>
        <w:spacing w:after="0" w:line="240" w:lineRule="auto"/>
        <w:ind w:left="709"/>
        <w:jc w:val="both"/>
        <w:rPr>
          <w:rFonts w:eastAsia="Times New Roman" w:cstheme="minorHAnsi"/>
          <w:bCs/>
          <w:color w:val="000000"/>
          <w:sz w:val="24"/>
          <w:szCs w:val="24"/>
          <w:lang w:val="en-GB" w:eastAsia="en-GB" w:bidi="he-IL"/>
        </w:rPr>
      </w:pPr>
    </w:p>
    <w:p w14:paraId="359A995C" w14:textId="008DA0FF" w:rsidR="00F3440D" w:rsidRPr="00F3440D" w:rsidRDefault="00F3440D" w:rsidP="008E7783">
      <w:pPr>
        <w:spacing w:after="0" w:line="240" w:lineRule="auto"/>
        <w:ind w:left="709"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lastRenderedPageBreak/>
        <w:t>6.3</w:t>
      </w:r>
      <w:r w:rsidRPr="00F3440D">
        <w:rPr>
          <w:rFonts w:eastAsia="Times New Roman" w:cstheme="minorHAnsi"/>
          <w:bCs/>
          <w:color w:val="000000"/>
          <w:sz w:val="24"/>
          <w:szCs w:val="24"/>
          <w:lang w:val="en-GB" w:eastAsia="en-GB" w:bidi="he-IL"/>
        </w:rPr>
        <w:tab/>
        <w:t xml:space="preserve">All records relating to child protection concerns to be kept locked in a secure place and remain confidential and do not form part of the </w:t>
      </w:r>
      <w:r w:rsidR="008E7783">
        <w:rPr>
          <w:rFonts w:eastAsia="Times New Roman" w:cstheme="minorHAnsi"/>
          <w:bCs/>
          <w:color w:val="000000"/>
          <w:sz w:val="24"/>
          <w:szCs w:val="24"/>
          <w:lang w:val="en-GB" w:eastAsia="en-GB" w:bidi="he-IL"/>
        </w:rPr>
        <w:t>users’</w:t>
      </w:r>
      <w:r w:rsidRPr="00F3440D">
        <w:rPr>
          <w:rFonts w:eastAsia="Times New Roman" w:cstheme="minorHAnsi"/>
          <w:bCs/>
          <w:color w:val="000000"/>
          <w:sz w:val="24"/>
          <w:szCs w:val="24"/>
          <w:lang w:val="en-GB" w:eastAsia="en-GB" w:bidi="he-IL"/>
        </w:rPr>
        <w:t xml:space="preserve"> educational records. Any requests from parents’/carers’ solicitors to have records disclosed to them should be passed to one of the county solicitors for advice. Staff </w:t>
      </w:r>
      <w:r w:rsidR="00E2758D">
        <w:rPr>
          <w:rFonts w:eastAsia="Times New Roman" w:cstheme="minorHAnsi"/>
          <w:bCs/>
          <w:color w:val="000000"/>
          <w:sz w:val="24"/>
          <w:szCs w:val="24"/>
          <w:lang w:val="en-GB" w:eastAsia="en-GB" w:bidi="he-IL"/>
        </w:rPr>
        <w:t xml:space="preserve">and volunteers </w:t>
      </w:r>
      <w:r w:rsidRPr="00F3440D">
        <w:rPr>
          <w:rFonts w:eastAsia="Times New Roman" w:cstheme="minorHAnsi"/>
          <w:bCs/>
          <w:color w:val="000000"/>
          <w:sz w:val="24"/>
          <w:szCs w:val="24"/>
          <w:lang w:val="en-GB" w:eastAsia="en-GB" w:bidi="he-IL"/>
        </w:rPr>
        <w:t>are aware that all completed notes or forms completed must be given over to the DSL for filing in the designated locked place.</w:t>
      </w:r>
    </w:p>
    <w:p w14:paraId="06FA3318" w14:textId="77777777" w:rsidR="00F3440D" w:rsidRPr="00F3440D" w:rsidRDefault="00F3440D" w:rsidP="00F3440D">
      <w:pPr>
        <w:spacing w:after="0" w:line="240" w:lineRule="auto"/>
        <w:ind w:left="709" w:hanging="720"/>
        <w:jc w:val="both"/>
        <w:rPr>
          <w:rFonts w:eastAsia="Times New Roman" w:cstheme="minorHAnsi"/>
          <w:bCs/>
          <w:color w:val="000000"/>
          <w:sz w:val="24"/>
          <w:szCs w:val="24"/>
          <w:lang w:val="en-GB" w:eastAsia="en-GB" w:bidi="he-IL"/>
        </w:rPr>
      </w:pPr>
    </w:p>
    <w:p w14:paraId="4786DCEF" w14:textId="06F7457C" w:rsidR="00F3440D" w:rsidRPr="00F3440D" w:rsidRDefault="00F3440D" w:rsidP="00F3440D">
      <w:pPr>
        <w:spacing w:after="0" w:line="240" w:lineRule="auto"/>
        <w:ind w:left="709"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6.4</w:t>
      </w:r>
      <w:r w:rsidRPr="00F3440D">
        <w:rPr>
          <w:rFonts w:eastAsia="Times New Roman" w:cstheme="minorHAnsi"/>
          <w:bCs/>
          <w:color w:val="000000"/>
          <w:sz w:val="24"/>
          <w:szCs w:val="24"/>
          <w:lang w:val="en-GB" w:eastAsia="en-GB" w:bidi="he-IL"/>
        </w:rPr>
        <w:tab/>
        <w:t xml:space="preserve">Files relating to concerns about </w:t>
      </w:r>
      <w:r w:rsidR="00E2758D">
        <w:rPr>
          <w:rFonts w:eastAsia="Times New Roman" w:cstheme="minorHAnsi"/>
          <w:bCs/>
          <w:color w:val="000000"/>
          <w:sz w:val="24"/>
          <w:szCs w:val="24"/>
          <w:lang w:val="en-GB" w:eastAsia="en-GB" w:bidi="he-IL"/>
        </w:rPr>
        <w:t>users</w:t>
      </w:r>
      <w:r w:rsidRPr="00F3440D">
        <w:rPr>
          <w:rFonts w:eastAsia="Times New Roman" w:cstheme="minorHAnsi"/>
          <w:bCs/>
          <w:color w:val="000000"/>
          <w:sz w:val="24"/>
          <w:szCs w:val="24"/>
          <w:lang w:val="en-GB" w:eastAsia="en-GB" w:bidi="he-IL"/>
        </w:rPr>
        <w:t xml:space="preserve"> to include a chronology of incidents and subsequent actions/outcomes.</w:t>
      </w:r>
    </w:p>
    <w:p w14:paraId="1BD6A607" w14:textId="77777777" w:rsidR="00F3440D" w:rsidRPr="00F3440D" w:rsidRDefault="00F3440D" w:rsidP="00F3440D">
      <w:pPr>
        <w:spacing w:after="0" w:line="240" w:lineRule="auto"/>
        <w:ind w:left="709"/>
        <w:jc w:val="both"/>
        <w:rPr>
          <w:rFonts w:eastAsia="Times New Roman" w:cstheme="minorHAnsi"/>
          <w:bCs/>
          <w:color w:val="000000"/>
          <w:sz w:val="24"/>
          <w:szCs w:val="24"/>
          <w:lang w:val="en-GB" w:eastAsia="en-GB" w:bidi="he-IL"/>
        </w:rPr>
      </w:pPr>
    </w:p>
    <w:p w14:paraId="14AC0EEC" w14:textId="10101563" w:rsidR="00F3440D" w:rsidRPr="00F3440D" w:rsidRDefault="00F3440D" w:rsidP="008E7783">
      <w:pPr>
        <w:spacing w:after="0" w:line="240" w:lineRule="auto"/>
        <w:ind w:left="709"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6.5</w:t>
      </w:r>
      <w:r w:rsidRPr="00F3440D">
        <w:rPr>
          <w:rFonts w:eastAsia="Times New Roman" w:cstheme="minorHAnsi"/>
          <w:bCs/>
          <w:color w:val="000000"/>
          <w:sz w:val="24"/>
          <w:szCs w:val="24"/>
          <w:lang w:val="en-GB" w:eastAsia="en-GB" w:bidi="he-IL"/>
        </w:rPr>
        <w:tab/>
        <w:t xml:space="preserve">The DSL must ensure that they monitor closely the welfare, progress and attendance of </w:t>
      </w:r>
      <w:r w:rsidR="008E7783">
        <w:rPr>
          <w:rFonts w:eastAsia="Times New Roman" w:cstheme="minorHAnsi"/>
          <w:bCs/>
          <w:color w:val="000000"/>
          <w:sz w:val="24"/>
          <w:szCs w:val="24"/>
          <w:lang w:val="en-GB" w:eastAsia="en-GB" w:bidi="he-IL"/>
        </w:rPr>
        <w:t>young people</w:t>
      </w:r>
      <w:r w:rsidRPr="00F3440D">
        <w:rPr>
          <w:rFonts w:eastAsia="Times New Roman" w:cstheme="minorHAnsi"/>
          <w:bCs/>
          <w:color w:val="000000"/>
          <w:sz w:val="24"/>
          <w:szCs w:val="24"/>
          <w:lang w:val="en-GB" w:eastAsia="en-GB" w:bidi="he-IL"/>
        </w:rPr>
        <w:t xml:space="preserve"> subject to Child Protection Plan and that they provide information as required to the social worker. </w:t>
      </w:r>
    </w:p>
    <w:p w14:paraId="27C525F0" w14:textId="77777777" w:rsidR="00F3440D" w:rsidRPr="00F3440D" w:rsidRDefault="00F3440D" w:rsidP="00F3440D">
      <w:pPr>
        <w:spacing w:after="0" w:line="240" w:lineRule="auto"/>
        <w:ind w:left="709"/>
        <w:jc w:val="both"/>
        <w:rPr>
          <w:rFonts w:eastAsia="Times New Roman" w:cstheme="minorHAnsi"/>
          <w:bCs/>
          <w:color w:val="000000"/>
          <w:sz w:val="24"/>
          <w:szCs w:val="24"/>
          <w:lang w:val="en-GB" w:eastAsia="en-GB" w:bidi="he-IL"/>
        </w:rPr>
      </w:pPr>
    </w:p>
    <w:p w14:paraId="4519DC35" w14:textId="293DFD12" w:rsidR="00F3440D" w:rsidRPr="00F3440D" w:rsidRDefault="00F3440D" w:rsidP="007D71F5">
      <w:pPr>
        <w:spacing w:after="0" w:line="240" w:lineRule="auto"/>
        <w:ind w:left="709"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6.</w:t>
      </w:r>
      <w:r w:rsidR="00E2758D">
        <w:rPr>
          <w:rFonts w:eastAsia="Times New Roman" w:cstheme="minorHAnsi"/>
          <w:bCs/>
          <w:color w:val="000000"/>
          <w:sz w:val="24"/>
          <w:szCs w:val="24"/>
          <w:lang w:val="en-GB" w:eastAsia="en-GB" w:bidi="he-IL"/>
        </w:rPr>
        <w:t>6</w:t>
      </w:r>
      <w:r w:rsidRPr="00F3440D">
        <w:rPr>
          <w:rFonts w:eastAsia="Times New Roman" w:cstheme="minorHAnsi"/>
          <w:bCs/>
          <w:color w:val="000000"/>
          <w:sz w:val="24"/>
          <w:szCs w:val="24"/>
          <w:lang w:val="en-GB" w:eastAsia="en-GB" w:bidi="he-IL"/>
        </w:rPr>
        <w:t xml:space="preserve">    It is recommended that a child’s rec</w:t>
      </w:r>
      <w:r w:rsidR="007D71F5">
        <w:rPr>
          <w:rFonts w:eastAsia="Times New Roman" w:cstheme="minorHAnsi"/>
          <w:bCs/>
          <w:color w:val="000000"/>
          <w:sz w:val="24"/>
          <w:szCs w:val="24"/>
          <w:lang w:val="en-GB" w:eastAsia="en-GB" w:bidi="he-IL"/>
        </w:rPr>
        <w:t>ords are kept until they are 25</w:t>
      </w:r>
      <w:r w:rsidRPr="00F3440D">
        <w:rPr>
          <w:rFonts w:eastAsia="Times New Roman" w:cstheme="minorHAnsi"/>
          <w:bCs/>
          <w:color w:val="000000"/>
          <w:sz w:val="24"/>
          <w:szCs w:val="24"/>
          <w:lang w:val="en-GB" w:eastAsia="en-GB" w:bidi="he-IL"/>
        </w:rPr>
        <w:t>.</w:t>
      </w:r>
    </w:p>
    <w:p w14:paraId="0C21BE84" w14:textId="77777777" w:rsidR="00F3440D" w:rsidRPr="00F3440D" w:rsidRDefault="00F3440D" w:rsidP="00F3440D">
      <w:pPr>
        <w:spacing w:after="0" w:line="240" w:lineRule="auto"/>
        <w:ind w:left="709" w:hanging="720"/>
        <w:jc w:val="both"/>
        <w:rPr>
          <w:rFonts w:eastAsia="Times New Roman" w:cstheme="minorHAnsi"/>
          <w:bCs/>
          <w:color w:val="000000"/>
          <w:sz w:val="24"/>
          <w:szCs w:val="24"/>
          <w:lang w:val="en-GB" w:eastAsia="en-GB" w:bidi="he-IL"/>
        </w:rPr>
      </w:pPr>
    </w:p>
    <w:p w14:paraId="05967897" w14:textId="77777777" w:rsidR="00F3440D" w:rsidRPr="00F3440D" w:rsidRDefault="00F3440D" w:rsidP="00F3440D">
      <w:pPr>
        <w:keepNext/>
        <w:spacing w:after="0" w:line="240" w:lineRule="auto"/>
        <w:jc w:val="both"/>
        <w:outlineLvl w:val="0"/>
        <w:rPr>
          <w:rFonts w:eastAsia="Times New Roman" w:cstheme="minorHAnsi"/>
          <w:b/>
          <w:bCs/>
          <w:color w:val="000000"/>
          <w:sz w:val="24"/>
          <w:szCs w:val="24"/>
          <w:lang w:val="en-GB" w:eastAsia="en-GB" w:bidi="he-IL"/>
        </w:rPr>
      </w:pPr>
      <w:r w:rsidRPr="00F3440D">
        <w:rPr>
          <w:rFonts w:eastAsia="Times New Roman" w:cstheme="minorHAnsi"/>
          <w:b/>
          <w:bCs/>
          <w:color w:val="000000"/>
          <w:sz w:val="24"/>
          <w:szCs w:val="24"/>
          <w:lang w:val="en-GB" w:eastAsia="en-GB" w:bidi="he-IL"/>
        </w:rPr>
        <w:t>Parental Involvement</w:t>
      </w:r>
    </w:p>
    <w:p w14:paraId="789CF9E4" w14:textId="77777777" w:rsidR="00F3440D" w:rsidRPr="00F3440D" w:rsidRDefault="00F3440D" w:rsidP="00F3440D">
      <w:pPr>
        <w:spacing w:after="0" w:line="240" w:lineRule="auto"/>
        <w:jc w:val="both"/>
        <w:rPr>
          <w:rFonts w:eastAsia="Times New Roman" w:cstheme="minorHAnsi"/>
          <w:color w:val="000000"/>
          <w:sz w:val="24"/>
          <w:szCs w:val="24"/>
          <w:lang w:val="en-GB" w:eastAsia="en-GB" w:bidi="he-IL"/>
        </w:rPr>
      </w:pPr>
    </w:p>
    <w:p w14:paraId="392B9325" w14:textId="57324EB0"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7.0</w:t>
      </w:r>
      <w:r w:rsidRPr="00F3440D">
        <w:rPr>
          <w:rFonts w:eastAsia="Times New Roman" w:cstheme="minorHAnsi"/>
          <w:bCs/>
          <w:color w:val="000000"/>
          <w:sz w:val="24"/>
          <w:szCs w:val="24"/>
          <w:lang w:val="en-GB" w:eastAsia="en-GB" w:bidi="he-IL"/>
        </w:rPr>
        <w:tab/>
        <w:t xml:space="preserve">This </w:t>
      </w:r>
      <w:r w:rsidR="00E2758D">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 is committed to helping parents/carers understand their responsibility for the welfare of all </w:t>
      </w:r>
      <w:r w:rsidR="00E2758D">
        <w:rPr>
          <w:rFonts w:eastAsia="Times New Roman" w:cstheme="minorHAnsi"/>
          <w:bCs/>
          <w:color w:val="000000"/>
          <w:sz w:val="24"/>
          <w:szCs w:val="24"/>
          <w:lang w:val="en-GB" w:eastAsia="en-GB" w:bidi="he-IL"/>
        </w:rPr>
        <w:t>users</w:t>
      </w:r>
      <w:r w:rsidRPr="00F3440D">
        <w:rPr>
          <w:rFonts w:eastAsia="Times New Roman" w:cstheme="minorHAnsi"/>
          <w:bCs/>
          <w:color w:val="000000"/>
          <w:sz w:val="24"/>
          <w:szCs w:val="24"/>
          <w:lang w:val="en-GB" w:eastAsia="en-GB" w:bidi="he-IL"/>
        </w:rPr>
        <w:t>.</w:t>
      </w:r>
    </w:p>
    <w:p w14:paraId="57B8BAE5"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64E6D5D4" w14:textId="765EDC29"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7.1</w:t>
      </w:r>
      <w:r w:rsidRPr="00F3440D">
        <w:rPr>
          <w:rFonts w:eastAsia="Times New Roman" w:cstheme="minorHAnsi"/>
          <w:bCs/>
          <w:color w:val="000000"/>
          <w:sz w:val="24"/>
          <w:szCs w:val="24"/>
          <w:lang w:val="en-GB" w:eastAsia="en-GB" w:bidi="he-IL"/>
        </w:rPr>
        <w:tab/>
        <w:t xml:space="preserve">Parents/carers will be made aware of the </w:t>
      </w:r>
      <w:r w:rsidR="00E2758D">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’s child protection policy via the </w:t>
      </w:r>
      <w:r w:rsidR="00E2758D">
        <w:rPr>
          <w:rFonts w:eastAsia="Times New Roman" w:cstheme="minorHAnsi"/>
          <w:bCs/>
          <w:color w:val="000000"/>
          <w:sz w:val="24"/>
          <w:szCs w:val="24"/>
          <w:lang w:val="en-GB" w:eastAsia="en-GB" w:bidi="he-IL"/>
        </w:rPr>
        <w:t>Charity’s</w:t>
      </w:r>
      <w:r w:rsidR="00E2758D" w:rsidRPr="00F3440D">
        <w:rPr>
          <w:rFonts w:eastAsia="Times New Roman" w:cstheme="minorHAnsi"/>
          <w:bCs/>
          <w:color w:val="000000"/>
          <w:sz w:val="24"/>
          <w:szCs w:val="24"/>
          <w:lang w:val="en-GB" w:eastAsia="en-GB" w:bidi="he-IL"/>
        </w:rPr>
        <w:t xml:space="preserve"> </w:t>
      </w:r>
      <w:r w:rsidRPr="00F3440D">
        <w:rPr>
          <w:rFonts w:eastAsia="Times New Roman" w:cstheme="minorHAnsi"/>
          <w:bCs/>
          <w:color w:val="000000"/>
          <w:sz w:val="24"/>
          <w:szCs w:val="24"/>
          <w:lang w:val="en-GB" w:eastAsia="en-GB" w:bidi="he-IL"/>
        </w:rPr>
        <w:t xml:space="preserve">initial meetings with parents of new </w:t>
      </w:r>
      <w:r w:rsidR="00E2758D">
        <w:rPr>
          <w:rFonts w:eastAsia="Times New Roman" w:cstheme="minorHAnsi"/>
          <w:bCs/>
          <w:color w:val="000000"/>
          <w:sz w:val="24"/>
          <w:szCs w:val="24"/>
          <w:lang w:val="en-GB" w:eastAsia="en-GB" w:bidi="he-IL"/>
        </w:rPr>
        <w:t>users</w:t>
      </w:r>
      <w:r w:rsidRPr="00F3440D">
        <w:rPr>
          <w:rFonts w:eastAsia="Times New Roman" w:cstheme="minorHAnsi"/>
          <w:bCs/>
          <w:color w:val="000000"/>
          <w:sz w:val="24"/>
          <w:szCs w:val="24"/>
          <w:lang w:val="en-GB" w:eastAsia="en-GB" w:bidi="he-IL"/>
        </w:rPr>
        <w:t>.</w:t>
      </w:r>
    </w:p>
    <w:p w14:paraId="06A622C6"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2E90C9F7" w14:textId="33732D41" w:rsidR="00F3440D" w:rsidRPr="00F3440D" w:rsidRDefault="00F3440D" w:rsidP="008E7783">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7.2</w:t>
      </w:r>
      <w:r w:rsidRPr="00F3440D">
        <w:rPr>
          <w:rFonts w:eastAsia="Times New Roman" w:cstheme="minorHAnsi"/>
          <w:bCs/>
          <w:color w:val="000000"/>
          <w:sz w:val="24"/>
          <w:szCs w:val="24"/>
          <w:lang w:val="en-GB" w:eastAsia="en-GB" w:bidi="he-IL"/>
        </w:rPr>
        <w:tab/>
        <w:t xml:space="preserve">As previously stated, where possible, concerns about children should be discussed with parents/carers in the first instance and the designated senior person should advise of the need to make referrals to the Children’s Services Social Care local office, unless to do so would place the </w:t>
      </w:r>
      <w:r w:rsidR="008E7783">
        <w:rPr>
          <w:rFonts w:eastAsia="Times New Roman" w:cstheme="minorHAnsi"/>
          <w:bCs/>
          <w:color w:val="000000"/>
          <w:sz w:val="24"/>
          <w:szCs w:val="24"/>
          <w:lang w:val="en-GB" w:eastAsia="en-GB" w:bidi="he-IL"/>
        </w:rPr>
        <w:t>person</w:t>
      </w:r>
      <w:r w:rsidRPr="00F3440D">
        <w:rPr>
          <w:rFonts w:eastAsia="Times New Roman" w:cstheme="minorHAnsi"/>
          <w:bCs/>
          <w:color w:val="000000"/>
          <w:sz w:val="24"/>
          <w:szCs w:val="24"/>
          <w:lang w:val="en-GB" w:eastAsia="en-GB" w:bidi="he-IL"/>
        </w:rPr>
        <w:t xml:space="preserve"> at increased risk of significant harm. We encourage parents to share relevant information with us at all times and to ensure the </w:t>
      </w:r>
      <w:r w:rsidR="00E2758D">
        <w:rPr>
          <w:rFonts w:eastAsia="Times New Roman" w:cstheme="minorHAnsi"/>
          <w:bCs/>
          <w:color w:val="000000"/>
          <w:sz w:val="24"/>
          <w:szCs w:val="24"/>
          <w:lang w:val="en-GB" w:eastAsia="en-GB" w:bidi="he-IL"/>
        </w:rPr>
        <w:t>Charity</w:t>
      </w:r>
      <w:r w:rsidR="00E2758D" w:rsidRPr="00F3440D">
        <w:rPr>
          <w:rFonts w:eastAsia="Times New Roman" w:cstheme="minorHAnsi"/>
          <w:bCs/>
          <w:color w:val="000000"/>
          <w:sz w:val="24"/>
          <w:szCs w:val="24"/>
          <w:lang w:val="en-GB" w:eastAsia="en-GB" w:bidi="he-IL"/>
        </w:rPr>
        <w:t xml:space="preserve"> </w:t>
      </w:r>
      <w:r w:rsidRPr="00F3440D">
        <w:rPr>
          <w:rFonts w:eastAsia="Times New Roman" w:cstheme="minorHAnsi"/>
          <w:bCs/>
          <w:color w:val="000000"/>
          <w:sz w:val="24"/>
          <w:szCs w:val="24"/>
          <w:lang w:val="en-GB" w:eastAsia="en-GB" w:bidi="he-IL"/>
        </w:rPr>
        <w:t>is updated of any changes to personal details.</w:t>
      </w:r>
    </w:p>
    <w:p w14:paraId="03A0DFE0" w14:textId="77777777" w:rsidR="00F3440D" w:rsidRPr="00F3440D" w:rsidRDefault="00F3440D" w:rsidP="00F3440D">
      <w:pPr>
        <w:spacing w:after="0" w:line="240" w:lineRule="auto"/>
        <w:jc w:val="both"/>
        <w:rPr>
          <w:rFonts w:eastAsia="Times New Roman" w:cstheme="minorHAnsi"/>
          <w:b/>
          <w:color w:val="000000"/>
          <w:sz w:val="24"/>
          <w:szCs w:val="24"/>
          <w:lang w:val="en-GB" w:eastAsia="en-GB" w:bidi="he-IL"/>
        </w:rPr>
      </w:pPr>
    </w:p>
    <w:p w14:paraId="4DB9515E" w14:textId="77777777" w:rsidR="00F3440D" w:rsidRPr="00F3440D" w:rsidRDefault="00F3440D" w:rsidP="00F3440D">
      <w:pPr>
        <w:spacing w:after="0" w:line="240" w:lineRule="auto"/>
        <w:jc w:val="both"/>
        <w:rPr>
          <w:rFonts w:eastAsia="Times New Roman" w:cstheme="minorHAnsi"/>
          <w:b/>
          <w:color w:val="000000"/>
          <w:sz w:val="24"/>
          <w:szCs w:val="24"/>
          <w:lang w:val="en-GB" w:eastAsia="en-GB" w:bidi="he-IL"/>
        </w:rPr>
      </w:pPr>
      <w:r w:rsidRPr="00F3440D">
        <w:rPr>
          <w:rFonts w:eastAsia="Times New Roman" w:cstheme="minorHAnsi"/>
          <w:b/>
          <w:color w:val="000000"/>
          <w:sz w:val="24"/>
          <w:szCs w:val="24"/>
          <w:lang w:val="en-GB" w:eastAsia="en-GB" w:bidi="he-IL"/>
        </w:rPr>
        <w:t>Recruitment and Training of Staff and Volunteers</w:t>
      </w:r>
    </w:p>
    <w:p w14:paraId="59735771" w14:textId="77777777" w:rsidR="00F3440D" w:rsidRPr="00F3440D" w:rsidRDefault="00F3440D" w:rsidP="00F3440D">
      <w:pPr>
        <w:spacing w:after="0" w:line="240" w:lineRule="auto"/>
        <w:jc w:val="both"/>
        <w:rPr>
          <w:rFonts w:eastAsia="Times New Roman" w:cstheme="minorHAnsi"/>
          <w:b/>
          <w:color w:val="000000"/>
          <w:sz w:val="24"/>
          <w:szCs w:val="24"/>
          <w:u w:val="single"/>
          <w:lang w:val="en-GB" w:eastAsia="en-GB" w:bidi="he-IL"/>
        </w:rPr>
      </w:pPr>
    </w:p>
    <w:p w14:paraId="38EE7127" w14:textId="25878773" w:rsidR="00F3440D" w:rsidRPr="00F3440D" w:rsidRDefault="00F3440D" w:rsidP="007D71F5">
      <w:pPr>
        <w:spacing w:after="0" w:line="240" w:lineRule="auto"/>
        <w:ind w:left="720" w:hanging="720"/>
        <w:jc w:val="both"/>
        <w:rPr>
          <w:rFonts w:eastAsia="Times New Roman" w:cstheme="minorHAnsi"/>
          <w:sz w:val="24"/>
          <w:szCs w:val="24"/>
          <w:lang w:val="en-GB" w:eastAsia="en-GB" w:bidi="he-IL"/>
        </w:rPr>
      </w:pPr>
      <w:r w:rsidRPr="00F3440D">
        <w:rPr>
          <w:rFonts w:eastAsia="Times New Roman" w:cstheme="minorHAnsi"/>
          <w:bCs/>
          <w:color w:val="000000"/>
          <w:sz w:val="24"/>
          <w:szCs w:val="24"/>
          <w:lang w:val="en-GB" w:eastAsia="en-GB" w:bidi="he-IL"/>
        </w:rPr>
        <w:t xml:space="preserve">8.0 </w:t>
      </w:r>
      <w:r w:rsidRPr="00F3440D">
        <w:rPr>
          <w:rFonts w:eastAsia="Times New Roman" w:cstheme="minorHAnsi"/>
          <w:bCs/>
          <w:color w:val="000000"/>
          <w:sz w:val="24"/>
          <w:szCs w:val="24"/>
          <w:lang w:val="en-GB" w:eastAsia="en-GB" w:bidi="he-IL"/>
        </w:rPr>
        <w:tab/>
      </w:r>
      <w:r w:rsidRPr="00F3440D">
        <w:rPr>
          <w:rFonts w:eastAsia="Times New Roman" w:cstheme="minorHAnsi"/>
          <w:sz w:val="24"/>
          <w:szCs w:val="24"/>
          <w:lang w:val="en-GB" w:eastAsia="en-GB" w:bidi="he-IL"/>
        </w:rPr>
        <w:t xml:space="preserve">We understand that a robust and rigorous recruitment and selection practice helps prevent unsuitable applicants from gaining positions in the </w:t>
      </w:r>
      <w:r w:rsidR="007D71F5">
        <w:rPr>
          <w:rFonts w:eastAsia="Times New Roman" w:cstheme="minorHAnsi"/>
          <w:sz w:val="24"/>
          <w:szCs w:val="24"/>
          <w:lang w:val="en-GB" w:eastAsia="en-GB" w:bidi="he-IL"/>
        </w:rPr>
        <w:t>charity</w:t>
      </w:r>
      <w:r w:rsidRPr="00F3440D">
        <w:rPr>
          <w:rFonts w:eastAsia="Times New Roman" w:cstheme="minorHAnsi"/>
          <w:sz w:val="24"/>
          <w:szCs w:val="24"/>
          <w:lang w:val="en-GB" w:eastAsia="en-GB" w:bidi="he-IL"/>
        </w:rPr>
        <w:t>, ensuring that our workforce is fully co</w:t>
      </w:r>
      <w:bookmarkStart w:id="0" w:name="_GoBack"/>
      <w:bookmarkEnd w:id="0"/>
      <w:r w:rsidRPr="00F3440D">
        <w:rPr>
          <w:rFonts w:eastAsia="Times New Roman" w:cstheme="minorHAnsi"/>
          <w:sz w:val="24"/>
          <w:szCs w:val="24"/>
          <w:lang w:val="en-GB" w:eastAsia="en-GB" w:bidi="he-IL"/>
        </w:rPr>
        <w:t>mmitted to the safe welfare of children and contribute to a safe and secure environment.</w:t>
      </w:r>
    </w:p>
    <w:p w14:paraId="2E77BC9C" w14:textId="77777777" w:rsidR="00F3440D" w:rsidRPr="00F3440D" w:rsidRDefault="00F3440D" w:rsidP="00F3440D">
      <w:pPr>
        <w:spacing w:after="0" w:line="240" w:lineRule="auto"/>
        <w:ind w:left="720" w:hanging="720"/>
        <w:jc w:val="both"/>
        <w:rPr>
          <w:rFonts w:eastAsia="Times New Roman" w:cstheme="minorHAnsi"/>
          <w:sz w:val="24"/>
          <w:szCs w:val="24"/>
          <w:lang w:val="en-GB" w:eastAsia="en-GB" w:bidi="he-IL"/>
        </w:rPr>
      </w:pPr>
    </w:p>
    <w:p w14:paraId="428B8589" w14:textId="1609F5F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sz w:val="24"/>
          <w:szCs w:val="24"/>
          <w:lang w:val="en-GB" w:eastAsia="en-GB" w:bidi="he-IL"/>
        </w:rPr>
        <w:t xml:space="preserve">8.1    </w:t>
      </w:r>
      <w:r w:rsidRPr="00F3440D">
        <w:rPr>
          <w:rFonts w:eastAsia="Times New Roman" w:cstheme="minorHAnsi"/>
          <w:sz w:val="24"/>
          <w:szCs w:val="24"/>
          <w:lang w:val="en-GB" w:eastAsia="en-GB" w:bidi="he-IL"/>
        </w:rPr>
        <w:tab/>
      </w:r>
      <w:r w:rsidRPr="00F3440D">
        <w:rPr>
          <w:rFonts w:eastAsia="Times New Roman" w:cstheme="minorHAnsi"/>
          <w:bCs/>
          <w:color w:val="000000"/>
          <w:sz w:val="24"/>
          <w:szCs w:val="24"/>
          <w:lang w:val="en-GB" w:eastAsia="en-GB" w:bidi="he-IL"/>
        </w:rPr>
        <w:t>Our recruitment and selection procedure includes: shortlisting/interviews/qualifications and ID checks, 2 written reference</w:t>
      </w:r>
      <w:r w:rsidR="00E2758D">
        <w:rPr>
          <w:rFonts w:eastAsia="Times New Roman" w:cstheme="minorHAnsi"/>
          <w:bCs/>
          <w:color w:val="000000"/>
          <w:sz w:val="24"/>
          <w:szCs w:val="24"/>
          <w:lang w:val="en-GB" w:eastAsia="en-GB" w:bidi="he-IL"/>
        </w:rPr>
        <w:t>s</w:t>
      </w:r>
      <w:r w:rsidRPr="00F3440D">
        <w:rPr>
          <w:rFonts w:eastAsia="Times New Roman" w:cstheme="minorHAnsi"/>
          <w:bCs/>
          <w:color w:val="000000"/>
          <w:sz w:val="24"/>
          <w:szCs w:val="24"/>
          <w:lang w:val="en-GB" w:eastAsia="en-GB" w:bidi="he-IL"/>
        </w:rPr>
        <w:t xml:space="preserve"> and all suitable checks on staff </w:t>
      </w:r>
      <w:r w:rsidR="00E2758D">
        <w:rPr>
          <w:rFonts w:eastAsia="Times New Roman" w:cstheme="minorHAnsi"/>
          <w:bCs/>
          <w:color w:val="000000"/>
          <w:sz w:val="24"/>
          <w:szCs w:val="24"/>
          <w:lang w:val="en-GB" w:eastAsia="en-GB" w:bidi="he-IL"/>
        </w:rPr>
        <w:t xml:space="preserve">and volunteers </w:t>
      </w:r>
      <w:r w:rsidRPr="00F3440D">
        <w:rPr>
          <w:rFonts w:eastAsia="Times New Roman" w:cstheme="minorHAnsi"/>
          <w:bCs/>
          <w:color w:val="000000"/>
          <w:sz w:val="24"/>
          <w:szCs w:val="24"/>
          <w:lang w:val="en-GB" w:eastAsia="en-GB" w:bidi="he-IL"/>
        </w:rPr>
        <w:t>wh</w:t>
      </w:r>
      <w:r w:rsidR="00E2758D">
        <w:rPr>
          <w:rFonts w:eastAsia="Times New Roman" w:cstheme="minorHAnsi"/>
          <w:bCs/>
          <w:color w:val="000000"/>
          <w:sz w:val="24"/>
          <w:szCs w:val="24"/>
          <w:lang w:val="en-GB" w:eastAsia="en-GB" w:bidi="he-IL"/>
        </w:rPr>
        <w:t>o</w:t>
      </w:r>
      <w:r w:rsidRPr="00F3440D">
        <w:rPr>
          <w:rFonts w:eastAsia="Times New Roman" w:cstheme="minorHAnsi"/>
          <w:bCs/>
          <w:color w:val="000000"/>
          <w:sz w:val="24"/>
          <w:szCs w:val="24"/>
          <w:lang w:val="en-GB" w:eastAsia="en-GB" w:bidi="he-IL"/>
        </w:rPr>
        <w:t xml:space="preserve"> have contact with children including DBS (Disclosure and Barring Service) enhanced checks in accordance with current legislation (The Education (Independent School Standards) Regulations 2014 –</w:t>
      </w:r>
      <w:hyperlink r:id="rId8" w:history="1">
        <w:r w:rsidRPr="00F3440D">
          <w:rPr>
            <w:rFonts w:eastAsia="Times New Roman" w:cstheme="minorHAnsi"/>
            <w:bCs/>
            <w:color w:val="0000FF"/>
            <w:sz w:val="24"/>
            <w:szCs w:val="24"/>
            <w:u w:val="single"/>
            <w:lang w:val="en-GB" w:eastAsia="en-GB" w:bidi="he-IL"/>
          </w:rPr>
          <w:t xml:space="preserve"> as revised January 2015</w:t>
        </w:r>
      </w:hyperlink>
      <w:r w:rsidRPr="00F3440D">
        <w:rPr>
          <w:rFonts w:eastAsia="Times New Roman" w:cstheme="minorHAnsi"/>
          <w:bCs/>
          <w:color w:val="000000"/>
          <w:sz w:val="24"/>
          <w:szCs w:val="24"/>
          <w:lang w:val="en-GB" w:eastAsia="en-GB" w:bidi="he-IL"/>
        </w:rPr>
        <w:t xml:space="preserve">) and guidance (DfE Keeping Children Safe in Education: Statutory Guidance for Schools and Colleges September 2018). The same recruitment procedures will be adopted for individuals who volunteer </w:t>
      </w:r>
      <w:r w:rsidR="00E2758D">
        <w:rPr>
          <w:rFonts w:eastAsia="Times New Roman" w:cstheme="minorHAnsi"/>
          <w:bCs/>
          <w:color w:val="000000"/>
          <w:sz w:val="24"/>
          <w:szCs w:val="24"/>
          <w:lang w:val="en-GB" w:eastAsia="en-GB" w:bidi="he-IL"/>
        </w:rPr>
        <w:t>at</w:t>
      </w:r>
      <w:r w:rsidRPr="00F3440D">
        <w:rPr>
          <w:rFonts w:eastAsia="Times New Roman" w:cstheme="minorHAnsi"/>
          <w:bCs/>
          <w:color w:val="000000"/>
          <w:sz w:val="24"/>
          <w:szCs w:val="24"/>
          <w:lang w:val="en-GB" w:eastAsia="en-GB" w:bidi="he-IL"/>
        </w:rPr>
        <w:t xml:space="preserve"> </w:t>
      </w:r>
      <w:r w:rsidR="00E2758D">
        <w:rPr>
          <w:rFonts w:eastAsia="Times New Roman" w:cstheme="minorHAnsi"/>
          <w:bCs/>
          <w:color w:val="000000"/>
          <w:sz w:val="24"/>
          <w:szCs w:val="24"/>
          <w:lang w:val="en-GB" w:eastAsia="en-GB" w:bidi="he-IL"/>
        </w:rPr>
        <w:t>the charity</w:t>
      </w:r>
      <w:r w:rsidRPr="00F3440D">
        <w:rPr>
          <w:rFonts w:eastAsia="Times New Roman" w:cstheme="minorHAnsi"/>
          <w:bCs/>
          <w:color w:val="000000"/>
          <w:sz w:val="24"/>
          <w:szCs w:val="24"/>
          <w:lang w:val="en-GB" w:eastAsia="en-GB" w:bidi="he-IL"/>
        </w:rPr>
        <w:t xml:space="preserve"> </w:t>
      </w:r>
      <w:r w:rsidRPr="00F3440D">
        <w:rPr>
          <w:rFonts w:eastAsia="Times New Roman" w:cstheme="minorHAnsi"/>
          <w:bCs/>
          <w:color w:val="000000"/>
          <w:sz w:val="24"/>
          <w:szCs w:val="24"/>
          <w:lang w:val="en-GB" w:eastAsia="en-GB" w:bidi="he-IL"/>
        </w:rPr>
        <w:lastRenderedPageBreak/>
        <w:t>on a regular basis.  The new EYFS (2017) point 3.10 states that any volunteer – even if they are supervised must have a DBS if they carry out personal care tasks.</w:t>
      </w:r>
    </w:p>
    <w:p w14:paraId="7D8EC2F1"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68D98026"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8.2</w:t>
      </w:r>
      <w:r w:rsidRPr="00F3440D">
        <w:rPr>
          <w:rFonts w:eastAsia="Times New Roman" w:cstheme="minorHAnsi"/>
          <w:bCs/>
          <w:color w:val="000000"/>
          <w:sz w:val="24"/>
          <w:szCs w:val="24"/>
          <w:lang w:val="en-GB" w:eastAsia="en-GB" w:bidi="he-IL"/>
        </w:rPr>
        <w:tab/>
        <w:t xml:space="preserve">For all appointments, an enhanced DBS certificate, which includes barred list information, will be required as the majority of staff will be engaging in regulated activity. A person will be considered to be engaging in regulated activity if as a result of their work they: </w:t>
      </w:r>
    </w:p>
    <w:p w14:paraId="7B162185"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1B10E4DA" w14:textId="71D8B4BE" w:rsidR="00F3440D" w:rsidRPr="00F3440D" w:rsidRDefault="00F3440D" w:rsidP="001C5571">
      <w:pPr>
        <w:numPr>
          <w:ilvl w:val="0"/>
          <w:numId w:val="25"/>
        </w:numPr>
        <w:spacing w:after="0" w:line="240" w:lineRule="auto"/>
        <w:ind w:left="851"/>
        <w:contextualSpacing/>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Will be responsible, on a regular basis in the </w:t>
      </w:r>
      <w:r w:rsidR="00E2758D">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 for training instructing, caring for or supervising children; or </w:t>
      </w:r>
    </w:p>
    <w:p w14:paraId="72284AA5" w14:textId="59AE8585" w:rsidR="00F3440D" w:rsidRPr="00F3440D" w:rsidRDefault="00F3440D" w:rsidP="00F3440D">
      <w:pPr>
        <w:numPr>
          <w:ilvl w:val="0"/>
          <w:numId w:val="25"/>
        </w:numPr>
        <w:spacing w:after="0" w:line="240" w:lineRule="auto"/>
        <w:ind w:left="851"/>
        <w:contextualSpacing/>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Will carry out paid, or unpaid, work regularly in the </w:t>
      </w:r>
      <w:r w:rsidR="00E2758D">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 where that work provides an opportunity for contact with children; </w:t>
      </w:r>
    </w:p>
    <w:p w14:paraId="0EC498C6" w14:textId="77777777" w:rsidR="00F3440D" w:rsidRPr="00F3440D" w:rsidRDefault="00F3440D" w:rsidP="00F3440D">
      <w:pPr>
        <w:numPr>
          <w:ilvl w:val="0"/>
          <w:numId w:val="25"/>
        </w:numPr>
        <w:spacing w:after="0" w:line="240" w:lineRule="auto"/>
        <w:ind w:left="851"/>
        <w:contextualSpacing/>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Engage in intimate or personal care or overnight activity, even if this happens only once.</w:t>
      </w:r>
    </w:p>
    <w:p w14:paraId="2725AF16"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6BBA9995" w14:textId="48A93A0D"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8.3</w:t>
      </w:r>
      <w:r w:rsidRPr="00F3440D">
        <w:rPr>
          <w:rFonts w:eastAsia="Times New Roman" w:cstheme="minorHAnsi"/>
          <w:bCs/>
          <w:color w:val="000000"/>
          <w:sz w:val="24"/>
          <w:szCs w:val="24"/>
          <w:lang w:val="en-GB" w:eastAsia="en-GB" w:bidi="he-IL"/>
        </w:rPr>
        <w:tab/>
      </w:r>
      <w:r w:rsidRPr="00F3440D">
        <w:rPr>
          <w:rFonts w:eastAsia="Times New Roman" w:cstheme="minorHAnsi"/>
          <w:sz w:val="24"/>
          <w:szCs w:val="24"/>
          <w:lang w:val="en-GB" w:eastAsia="en-GB" w:bidi="he-IL"/>
        </w:rPr>
        <w:t xml:space="preserve">Staff </w:t>
      </w:r>
      <w:r w:rsidR="00E2758D">
        <w:rPr>
          <w:rFonts w:eastAsia="Times New Roman" w:cstheme="minorHAnsi"/>
          <w:sz w:val="24"/>
          <w:szCs w:val="24"/>
          <w:lang w:val="en-GB" w:eastAsia="en-GB" w:bidi="he-IL"/>
        </w:rPr>
        <w:t xml:space="preserve">and volunteers </w:t>
      </w:r>
      <w:r w:rsidRPr="00F3440D">
        <w:rPr>
          <w:rFonts w:eastAsia="Times New Roman" w:cstheme="minorHAnsi"/>
          <w:sz w:val="24"/>
          <w:szCs w:val="24"/>
          <w:lang w:val="en-GB" w:eastAsia="en-GB" w:bidi="he-IL"/>
        </w:rPr>
        <w:t xml:space="preserve">will be checked for any prohibitions, sanctions or restrictions that would prevent them from working with the children/young people or beginning a particular position. Staff </w:t>
      </w:r>
      <w:r w:rsidR="00E2758D">
        <w:rPr>
          <w:rFonts w:eastAsia="Times New Roman" w:cstheme="minorHAnsi"/>
          <w:sz w:val="24"/>
          <w:szCs w:val="24"/>
          <w:lang w:val="en-GB" w:eastAsia="en-GB" w:bidi="he-IL"/>
        </w:rPr>
        <w:t xml:space="preserve">and volunteers </w:t>
      </w:r>
      <w:r w:rsidRPr="00F3440D">
        <w:rPr>
          <w:rFonts w:eastAsia="Times New Roman" w:cstheme="minorHAnsi"/>
          <w:sz w:val="24"/>
          <w:szCs w:val="24"/>
          <w:lang w:val="en-GB" w:eastAsia="en-GB" w:bidi="he-IL"/>
        </w:rPr>
        <w:t>are expected as part of their contract to sign a declaration disclosing any convictions, court orders, cautions, reprimands and warnings that may affect their suitability to work with children (whether received before or during their employment).</w:t>
      </w:r>
    </w:p>
    <w:p w14:paraId="70A2EAFA"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351D70C8" w14:textId="2EEF4421" w:rsidR="00F3440D" w:rsidRPr="00F3440D" w:rsidRDefault="00F3440D" w:rsidP="007D71F5">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8.4</w:t>
      </w:r>
      <w:r w:rsidRPr="00F3440D">
        <w:rPr>
          <w:rFonts w:eastAsia="Times New Roman" w:cstheme="minorHAnsi"/>
          <w:bCs/>
          <w:color w:val="000000"/>
          <w:sz w:val="24"/>
          <w:szCs w:val="24"/>
          <w:lang w:val="en-GB" w:eastAsia="en-GB" w:bidi="he-IL"/>
        </w:rPr>
        <w:tab/>
      </w:r>
      <w:r w:rsidR="00E2758D">
        <w:rPr>
          <w:rFonts w:eastAsia="Times New Roman" w:cstheme="minorHAnsi"/>
          <w:bCs/>
          <w:color w:val="000000"/>
          <w:sz w:val="24"/>
          <w:szCs w:val="24"/>
          <w:lang w:val="en-GB" w:eastAsia="en-GB" w:bidi="he-IL"/>
        </w:rPr>
        <w:t>The charity</w:t>
      </w:r>
      <w:r w:rsidRPr="00F3440D">
        <w:rPr>
          <w:rFonts w:eastAsia="Times New Roman" w:cstheme="minorHAnsi"/>
          <w:bCs/>
          <w:color w:val="000000"/>
          <w:sz w:val="24"/>
          <w:szCs w:val="24"/>
          <w:lang w:val="en-GB" w:eastAsia="en-GB" w:bidi="he-IL"/>
        </w:rPr>
        <w:t xml:space="preserve"> will obtain an enhanced DBS certificate (which should include barred list information) for all staff and volunteers who are new to working in regulated activity. The </w:t>
      </w:r>
      <w:r w:rsidR="007D71F5">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 must obtain an enhanced DBS certificate for volunteers who are not engaging in regulated activity, but have the opportunity to come into contact with children on a regular basis.</w:t>
      </w:r>
    </w:p>
    <w:p w14:paraId="457C7B27"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538D607B" w14:textId="13529A8A" w:rsidR="00F3440D" w:rsidRPr="00F3440D" w:rsidRDefault="001C5571" w:rsidP="00F3440D">
      <w:pPr>
        <w:spacing w:after="0" w:line="240" w:lineRule="auto"/>
        <w:ind w:left="720" w:hanging="720"/>
        <w:jc w:val="both"/>
        <w:rPr>
          <w:rFonts w:eastAsia="Times New Roman" w:cstheme="minorHAnsi"/>
          <w:bCs/>
          <w:color w:val="000000"/>
          <w:sz w:val="24"/>
          <w:szCs w:val="24"/>
          <w:lang w:val="en-GB" w:eastAsia="en-GB" w:bidi="he-IL"/>
        </w:rPr>
      </w:pPr>
      <w:r>
        <w:rPr>
          <w:rFonts w:eastAsia="Times New Roman" w:cstheme="minorHAnsi"/>
          <w:bCs/>
          <w:color w:val="000000"/>
          <w:sz w:val="24"/>
          <w:szCs w:val="24"/>
          <w:lang w:val="en-GB" w:eastAsia="en-GB" w:bidi="he-IL"/>
        </w:rPr>
        <w:t>8.5</w:t>
      </w:r>
      <w:r w:rsidR="00F3440D" w:rsidRPr="00F3440D">
        <w:rPr>
          <w:rFonts w:eastAsia="Times New Roman" w:cstheme="minorHAnsi"/>
          <w:bCs/>
          <w:color w:val="000000"/>
          <w:sz w:val="24"/>
          <w:szCs w:val="24"/>
          <w:lang w:val="en-GB" w:eastAsia="en-GB" w:bidi="he-IL"/>
        </w:rPr>
        <w:tab/>
        <w:t xml:space="preserve">Unless a candidate is part of the DBS update service a new DBS clearance will be sought for working at </w:t>
      </w:r>
      <w:r w:rsidR="00E2758D">
        <w:rPr>
          <w:rFonts w:eastAsia="Times New Roman" w:cstheme="minorHAnsi"/>
          <w:bCs/>
          <w:color w:val="000000"/>
          <w:sz w:val="24"/>
          <w:szCs w:val="24"/>
          <w:lang w:val="en-GB" w:eastAsia="en-GB" w:bidi="he-IL"/>
        </w:rPr>
        <w:t>the charity</w:t>
      </w:r>
      <w:r w:rsidR="00F3440D" w:rsidRPr="00F3440D">
        <w:rPr>
          <w:rFonts w:eastAsia="Times New Roman" w:cstheme="minorHAnsi"/>
          <w:bCs/>
          <w:color w:val="000000"/>
          <w:sz w:val="24"/>
          <w:szCs w:val="24"/>
          <w:lang w:val="en-GB" w:eastAsia="en-GB" w:bidi="he-IL"/>
        </w:rPr>
        <w:t xml:space="preserve">. </w:t>
      </w:r>
      <w:hyperlink r:id="rId9" w:history="1">
        <w:r w:rsidR="00F3440D" w:rsidRPr="00F3440D">
          <w:rPr>
            <w:rFonts w:eastAsia="Times New Roman" w:cstheme="minorHAnsi"/>
            <w:bCs/>
            <w:color w:val="0000FF"/>
            <w:sz w:val="24"/>
            <w:szCs w:val="24"/>
            <w:u w:val="single"/>
            <w:lang w:val="en-GB" w:eastAsia="en-GB" w:bidi="he-IL"/>
          </w:rPr>
          <w:t>https://www.gov.uk/dbs-update-service</w:t>
        </w:r>
      </w:hyperlink>
      <w:r w:rsidR="00F3440D" w:rsidRPr="00F3440D">
        <w:rPr>
          <w:rFonts w:eastAsia="Times New Roman" w:cstheme="minorHAnsi"/>
          <w:bCs/>
          <w:color w:val="000000"/>
          <w:sz w:val="24"/>
          <w:szCs w:val="24"/>
          <w:lang w:val="en-GB" w:eastAsia="en-GB" w:bidi="he-IL"/>
        </w:rPr>
        <w:t xml:space="preserve">    </w:t>
      </w:r>
    </w:p>
    <w:p w14:paraId="37054C36" w14:textId="0B994E04" w:rsidR="00F3440D" w:rsidRPr="00F3440D" w:rsidRDefault="00F3440D" w:rsidP="001C5571">
      <w:pPr>
        <w:spacing w:after="0" w:line="240" w:lineRule="auto"/>
        <w:jc w:val="both"/>
        <w:rPr>
          <w:rFonts w:eastAsia="Times New Roman" w:cstheme="minorHAnsi"/>
          <w:bCs/>
          <w:color w:val="000000"/>
          <w:sz w:val="24"/>
          <w:szCs w:val="24"/>
          <w:lang w:val="en-GB" w:eastAsia="en-GB" w:bidi="he-IL"/>
        </w:rPr>
      </w:pPr>
    </w:p>
    <w:p w14:paraId="61497F5E"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5BA82B7D" w14:textId="3C8047FC" w:rsidR="00F3440D" w:rsidRPr="00F3440D" w:rsidRDefault="00F3440D" w:rsidP="007D71F5">
      <w:pPr>
        <w:spacing w:after="0" w:line="240" w:lineRule="auto"/>
        <w:ind w:left="709" w:hanging="709"/>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8.6</w:t>
      </w:r>
      <w:r w:rsidRPr="00F3440D">
        <w:rPr>
          <w:rFonts w:eastAsia="Times New Roman" w:cstheme="minorHAnsi"/>
          <w:bCs/>
          <w:color w:val="000000"/>
          <w:sz w:val="24"/>
          <w:szCs w:val="24"/>
          <w:lang w:val="en-GB" w:eastAsia="en-GB" w:bidi="he-IL"/>
        </w:rPr>
        <w:tab/>
      </w:r>
      <w:r w:rsidR="00E2758D">
        <w:rPr>
          <w:rFonts w:eastAsia="Times New Roman" w:cstheme="minorHAnsi"/>
          <w:bCs/>
          <w:color w:val="000000"/>
          <w:sz w:val="24"/>
          <w:szCs w:val="24"/>
          <w:lang w:val="en-GB" w:eastAsia="en-GB" w:bidi="he-IL"/>
        </w:rPr>
        <w:t>The charity</w:t>
      </w:r>
      <w:r w:rsidRPr="00F3440D">
        <w:rPr>
          <w:rFonts w:eastAsia="Times New Roman" w:cstheme="minorHAnsi"/>
          <w:bCs/>
          <w:color w:val="000000"/>
          <w:sz w:val="24"/>
          <w:szCs w:val="24"/>
          <w:lang w:val="en-GB" w:eastAsia="en-GB" w:bidi="he-IL"/>
        </w:rPr>
        <w:t xml:space="preserve"> will ensure that any contractor, or any employee of the contractor, who is to work at the </w:t>
      </w:r>
      <w:r w:rsidR="007D71F5">
        <w:rPr>
          <w:rFonts w:eastAsia="Times New Roman" w:cstheme="minorHAnsi"/>
          <w:bCs/>
          <w:color w:val="000000"/>
          <w:sz w:val="24"/>
          <w:szCs w:val="24"/>
          <w:lang w:val="en-GB" w:eastAsia="en-GB" w:bidi="he-IL"/>
        </w:rPr>
        <w:t>project</w:t>
      </w:r>
      <w:r w:rsidRPr="00F3440D">
        <w:rPr>
          <w:rFonts w:eastAsia="Times New Roman" w:cstheme="minorHAnsi"/>
          <w:bCs/>
          <w:color w:val="000000"/>
          <w:sz w:val="24"/>
          <w:szCs w:val="24"/>
          <w:lang w:val="en-GB" w:eastAsia="en-GB" w:bidi="he-IL"/>
        </w:rPr>
        <w:t xml:space="preserve"> has been subject to the appropriate level of DBS check. 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will be required. In no circumstances should a contractor in respect of whom no checks have been obtained be allowed to work unsupervised, or engage in regulated activity.</w:t>
      </w:r>
    </w:p>
    <w:p w14:paraId="5D993B4A" w14:textId="77777777" w:rsidR="00F3440D" w:rsidRPr="00F3440D" w:rsidRDefault="00F3440D" w:rsidP="00F3440D">
      <w:pPr>
        <w:spacing w:after="0" w:line="240" w:lineRule="auto"/>
        <w:ind w:left="709" w:hanging="709"/>
        <w:jc w:val="both"/>
        <w:rPr>
          <w:rFonts w:eastAsia="Times New Roman" w:cstheme="minorHAnsi"/>
          <w:bCs/>
          <w:color w:val="000000"/>
          <w:sz w:val="24"/>
          <w:szCs w:val="24"/>
          <w:lang w:val="en-GB" w:eastAsia="en-GB" w:bidi="he-IL"/>
        </w:rPr>
      </w:pPr>
    </w:p>
    <w:p w14:paraId="5A8480C4" w14:textId="73C76179" w:rsidR="00F3440D" w:rsidRPr="00F3440D" w:rsidRDefault="00F3440D" w:rsidP="00F3440D">
      <w:pPr>
        <w:spacing w:after="0" w:line="240" w:lineRule="auto"/>
        <w:ind w:left="709" w:hanging="709"/>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8.7</w:t>
      </w:r>
      <w:r w:rsidRPr="00F3440D">
        <w:rPr>
          <w:rFonts w:eastAsia="Times New Roman" w:cstheme="minorHAnsi"/>
          <w:bCs/>
          <w:color w:val="000000"/>
          <w:sz w:val="24"/>
          <w:szCs w:val="24"/>
          <w:lang w:val="en-GB" w:eastAsia="en-GB" w:bidi="he-IL"/>
        </w:rPr>
        <w:tab/>
        <w:t xml:space="preserve">Before using the DBS Update Service the </w:t>
      </w:r>
      <w:r w:rsidR="00E2758D">
        <w:rPr>
          <w:rFonts w:eastAsia="Times New Roman" w:cstheme="minorHAnsi"/>
          <w:bCs/>
          <w:color w:val="000000"/>
          <w:sz w:val="24"/>
          <w:szCs w:val="24"/>
          <w:lang w:val="en-GB" w:eastAsia="en-GB" w:bidi="he-IL"/>
        </w:rPr>
        <w:t>Charity</w:t>
      </w:r>
      <w:r w:rsidR="00E2758D" w:rsidRPr="00F3440D">
        <w:rPr>
          <w:rFonts w:eastAsia="Times New Roman" w:cstheme="minorHAnsi"/>
          <w:bCs/>
          <w:color w:val="000000"/>
          <w:sz w:val="24"/>
          <w:szCs w:val="24"/>
          <w:lang w:val="en-GB" w:eastAsia="en-GB" w:bidi="he-IL"/>
        </w:rPr>
        <w:t xml:space="preserve"> </w:t>
      </w:r>
      <w:r w:rsidRPr="00F3440D">
        <w:rPr>
          <w:rFonts w:eastAsia="Times New Roman" w:cstheme="minorHAnsi"/>
          <w:bCs/>
          <w:color w:val="000000"/>
          <w:sz w:val="24"/>
          <w:szCs w:val="24"/>
          <w:lang w:val="en-GB" w:eastAsia="en-GB" w:bidi="he-IL"/>
        </w:rPr>
        <w:t>must:</w:t>
      </w:r>
    </w:p>
    <w:p w14:paraId="284CB4D9" w14:textId="77777777" w:rsidR="00F3440D" w:rsidRPr="00F3440D" w:rsidRDefault="00F3440D" w:rsidP="00F3440D">
      <w:pPr>
        <w:spacing w:after="0" w:line="240" w:lineRule="auto"/>
        <w:ind w:left="709" w:hanging="709"/>
        <w:jc w:val="both"/>
        <w:rPr>
          <w:rFonts w:eastAsia="Times New Roman" w:cstheme="minorHAnsi"/>
          <w:bCs/>
          <w:color w:val="000000"/>
          <w:sz w:val="24"/>
          <w:szCs w:val="24"/>
          <w:lang w:val="en-GB" w:eastAsia="en-GB" w:bidi="he-IL"/>
        </w:rPr>
      </w:pPr>
    </w:p>
    <w:p w14:paraId="21C2B3EA" w14:textId="77777777" w:rsidR="00F3440D" w:rsidRPr="00F3440D" w:rsidRDefault="00F3440D" w:rsidP="00F3440D">
      <w:pPr>
        <w:numPr>
          <w:ilvl w:val="0"/>
          <w:numId w:val="26"/>
        </w:numPr>
        <w:spacing w:after="0" w:line="240" w:lineRule="auto"/>
        <w:ind w:left="709"/>
        <w:contextualSpacing/>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Obtain consent from the applicant to do so;</w:t>
      </w:r>
    </w:p>
    <w:p w14:paraId="457CCBA2" w14:textId="77777777" w:rsidR="00F3440D" w:rsidRPr="00F3440D" w:rsidRDefault="00F3440D" w:rsidP="00F3440D">
      <w:pPr>
        <w:numPr>
          <w:ilvl w:val="0"/>
          <w:numId w:val="26"/>
        </w:numPr>
        <w:spacing w:after="0" w:line="240" w:lineRule="auto"/>
        <w:ind w:left="709"/>
        <w:contextualSpacing/>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Confirm the certificate matches the individual’s identity; and</w:t>
      </w:r>
    </w:p>
    <w:p w14:paraId="5F9CE575" w14:textId="77777777" w:rsidR="00F3440D" w:rsidRPr="00F3440D" w:rsidRDefault="00F3440D" w:rsidP="00F3440D">
      <w:pPr>
        <w:numPr>
          <w:ilvl w:val="0"/>
          <w:numId w:val="26"/>
        </w:numPr>
        <w:spacing w:after="0" w:line="240" w:lineRule="auto"/>
        <w:ind w:left="709"/>
        <w:contextualSpacing/>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Examine the original certificate to ensure that it is for the appropriate workforce. </w:t>
      </w:r>
    </w:p>
    <w:p w14:paraId="211BB104"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3E62B56E"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8.8   </w:t>
      </w:r>
      <w:r w:rsidRPr="00F3440D">
        <w:rPr>
          <w:rFonts w:eastAsia="Times New Roman" w:cstheme="minorHAnsi"/>
          <w:sz w:val="24"/>
          <w:szCs w:val="24"/>
          <w:lang w:val="en-GB" w:eastAsia="en-GB" w:bidi="he-IL"/>
        </w:rPr>
        <w:tab/>
        <w:t>The main elements of the recruitment process are:</w:t>
      </w:r>
    </w:p>
    <w:p w14:paraId="6BD701AB"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p>
    <w:p w14:paraId="3267EC9E" w14:textId="77777777" w:rsidR="00F3440D" w:rsidRPr="00F3440D" w:rsidRDefault="00F3440D" w:rsidP="00F3440D">
      <w:pPr>
        <w:numPr>
          <w:ilvl w:val="0"/>
          <w:numId w:val="13"/>
        </w:numPr>
        <w:spacing w:after="0" w:line="240" w:lineRule="auto"/>
        <w:contextualSpacing/>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Make reference to the responsibility for safeguarding and promoting the welfare of children in the job description and at the interview.</w:t>
      </w:r>
    </w:p>
    <w:p w14:paraId="57ED27AA" w14:textId="77777777" w:rsidR="00F3440D" w:rsidRPr="00F3440D" w:rsidRDefault="00F3440D" w:rsidP="00F3440D">
      <w:pPr>
        <w:numPr>
          <w:ilvl w:val="0"/>
          <w:numId w:val="13"/>
        </w:numPr>
        <w:spacing w:after="0" w:line="240" w:lineRule="auto"/>
        <w:contextualSpacing/>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Ensuring that the person specification includes specific reference to suitability to working with children.</w:t>
      </w:r>
    </w:p>
    <w:p w14:paraId="40177C6D" w14:textId="77777777" w:rsidR="00F3440D" w:rsidRPr="00F3440D" w:rsidRDefault="00F3440D" w:rsidP="00F3440D">
      <w:pPr>
        <w:numPr>
          <w:ilvl w:val="0"/>
          <w:numId w:val="13"/>
        </w:numPr>
        <w:spacing w:after="0" w:line="240" w:lineRule="auto"/>
        <w:contextualSpacing/>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Using application forms to obtain and scrutinise comprehensive information about applicants.</w:t>
      </w:r>
    </w:p>
    <w:p w14:paraId="600D2901" w14:textId="77777777" w:rsidR="00F3440D" w:rsidRPr="00F3440D" w:rsidRDefault="00F3440D" w:rsidP="00F3440D">
      <w:pPr>
        <w:numPr>
          <w:ilvl w:val="0"/>
          <w:numId w:val="13"/>
        </w:numPr>
        <w:spacing w:after="0" w:line="240" w:lineRule="auto"/>
        <w:contextualSpacing/>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Conducting face-to-face interviews that ask appropriately robust questions</w:t>
      </w:r>
      <w:r w:rsidRPr="00F3440D">
        <w:rPr>
          <w:rFonts w:eastAsia="Times New Roman" w:cstheme="minorHAnsi"/>
          <w:bCs/>
          <w:color w:val="000000"/>
          <w:sz w:val="24"/>
          <w:szCs w:val="24"/>
          <w:lang w:val="en-GB" w:eastAsia="en-GB" w:bidi="he-IL"/>
        </w:rPr>
        <w:t xml:space="preserve"> that explore the candidate’s suitability to work with children as well as their suitability for the post.</w:t>
      </w:r>
    </w:p>
    <w:p w14:paraId="73EAE92C" w14:textId="77777777" w:rsidR="00F3440D" w:rsidRPr="00F3440D" w:rsidRDefault="00F3440D" w:rsidP="00F3440D">
      <w:pPr>
        <w:numPr>
          <w:ilvl w:val="0"/>
          <w:numId w:val="13"/>
        </w:numPr>
        <w:spacing w:after="0" w:line="240" w:lineRule="auto"/>
        <w:contextualSpacing/>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Ensuring written references are obtained that help assess applicants’ suitability for the post through precise focused questions.</w:t>
      </w:r>
    </w:p>
    <w:p w14:paraId="160026B6" w14:textId="77777777" w:rsidR="00F3440D" w:rsidRPr="00F3440D" w:rsidRDefault="00F3440D" w:rsidP="00F3440D">
      <w:pPr>
        <w:numPr>
          <w:ilvl w:val="0"/>
          <w:numId w:val="13"/>
        </w:numPr>
        <w:spacing w:after="0" w:line="240" w:lineRule="auto"/>
        <w:contextualSpacing/>
        <w:jc w:val="both"/>
        <w:rPr>
          <w:rFonts w:eastAsia="Times New Roman" w:cstheme="minorHAnsi"/>
          <w:sz w:val="24"/>
          <w:szCs w:val="24"/>
          <w:lang w:val="en-GB" w:eastAsia="en-GB" w:bidi="he-IL"/>
        </w:rPr>
      </w:pPr>
      <w:r w:rsidRPr="00F3440D">
        <w:rPr>
          <w:rFonts w:eastAsia="Times New Roman" w:cstheme="minorHAnsi"/>
          <w:bCs/>
          <w:color w:val="000000"/>
          <w:sz w:val="24"/>
          <w:szCs w:val="24"/>
          <w:lang w:val="en-GB" w:eastAsia="en-GB" w:bidi="he-IL"/>
        </w:rPr>
        <w:t>Conducts other checks as detailed in the standards of Part 4 of The Education (Independent School Standards) Regulations 2014 concerning verifying the successful applicant’s identity; their academic or vocational qualifications; previous employment history and experience; medical fitness; criminal record and that they have not been barred from working with young people. (as written in “Keeping Children Safe in Education)</w:t>
      </w:r>
    </w:p>
    <w:p w14:paraId="1ED9D2FC"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257FD03C"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8.9</w:t>
      </w:r>
      <w:r w:rsidRPr="00F3440D">
        <w:rPr>
          <w:rFonts w:eastAsia="Times New Roman" w:cstheme="minorHAnsi"/>
          <w:bCs/>
          <w:color w:val="000000"/>
          <w:sz w:val="24"/>
          <w:szCs w:val="24"/>
          <w:lang w:val="en-GB" w:eastAsia="en-GB" w:bidi="he-IL"/>
        </w:rPr>
        <w:tab/>
        <w:t xml:space="preserve">All paperwork/confidential electronic information </w:t>
      </w:r>
      <w:proofErr w:type="gramStart"/>
      <w:r w:rsidRPr="00F3440D">
        <w:rPr>
          <w:rFonts w:eastAsia="Times New Roman" w:cstheme="minorHAnsi"/>
          <w:bCs/>
          <w:color w:val="000000"/>
          <w:sz w:val="24"/>
          <w:szCs w:val="24"/>
          <w:lang w:val="en-GB" w:eastAsia="en-GB" w:bidi="he-IL"/>
        </w:rPr>
        <w:t>is</w:t>
      </w:r>
      <w:proofErr w:type="gramEnd"/>
      <w:r w:rsidRPr="00F3440D">
        <w:rPr>
          <w:rFonts w:eastAsia="Times New Roman" w:cstheme="minorHAnsi"/>
          <w:bCs/>
          <w:color w:val="000000"/>
          <w:sz w:val="24"/>
          <w:szCs w:val="24"/>
          <w:lang w:val="en-GB" w:eastAsia="en-GB" w:bidi="he-IL"/>
        </w:rPr>
        <w:t xml:space="preserve"> to be kept in locked staff files or securely in accordance with GDPR, updated May 2018.</w:t>
      </w:r>
    </w:p>
    <w:p w14:paraId="33645A99"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2BF48064"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8.10  </w:t>
      </w:r>
      <w:r w:rsidRPr="00F3440D">
        <w:rPr>
          <w:rFonts w:eastAsia="Times New Roman" w:cstheme="minorHAnsi"/>
          <w:sz w:val="24"/>
          <w:szCs w:val="24"/>
          <w:lang w:val="en-GB" w:eastAsia="en-GB" w:bidi="he-IL"/>
        </w:rPr>
        <w:tab/>
        <w:t>A single ‘Central Record’ of recruitment and vetting checks will be kept in accordance with Government Guidance. The record will contain details of checks on the following people:</w:t>
      </w:r>
    </w:p>
    <w:p w14:paraId="5DEE49E1" w14:textId="0EBA117E" w:rsidR="00F3440D" w:rsidRPr="00F3440D" w:rsidRDefault="00F3440D" w:rsidP="00F3440D">
      <w:pPr>
        <w:numPr>
          <w:ilvl w:val="0"/>
          <w:numId w:val="13"/>
        </w:numPr>
        <w:spacing w:before="120" w:after="120" w:line="240" w:lineRule="auto"/>
        <w:ind w:left="714" w:hanging="357"/>
        <w:contextualSpacing/>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All staff </w:t>
      </w:r>
      <w:r w:rsidR="00E2758D">
        <w:rPr>
          <w:rFonts w:eastAsia="Times New Roman" w:cstheme="minorHAnsi"/>
          <w:sz w:val="24"/>
          <w:szCs w:val="24"/>
          <w:lang w:val="en-GB" w:eastAsia="en-GB" w:bidi="he-IL"/>
        </w:rPr>
        <w:t xml:space="preserve">and volunteers </w:t>
      </w:r>
      <w:r w:rsidRPr="00F3440D">
        <w:rPr>
          <w:rFonts w:eastAsia="Times New Roman" w:cstheme="minorHAnsi"/>
          <w:sz w:val="24"/>
          <w:szCs w:val="24"/>
          <w:lang w:val="en-GB" w:eastAsia="en-GB" w:bidi="he-IL"/>
        </w:rPr>
        <w:t xml:space="preserve">who </w:t>
      </w:r>
      <w:r w:rsidR="00E2758D">
        <w:rPr>
          <w:rFonts w:eastAsia="Times New Roman" w:cstheme="minorHAnsi"/>
          <w:sz w:val="24"/>
          <w:szCs w:val="24"/>
          <w:lang w:val="en-GB" w:eastAsia="en-GB" w:bidi="he-IL"/>
        </w:rPr>
        <w:t>are</w:t>
      </w:r>
      <w:r w:rsidRPr="00F3440D">
        <w:rPr>
          <w:rFonts w:eastAsia="Times New Roman" w:cstheme="minorHAnsi"/>
          <w:sz w:val="24"/>
          <w:szCs w:val="24"/>
          <w:lang w:val="en-GB" w:eastAsia="en-GB" w:bidi="he-IL"/>
        </w:rPr>
        <w:t xml:space="preserve"> employed to work at the </w:t>
      </w:r>
      <w:r w:rsidR="00E2758D">
        <w:rPr>
          <w:rFonts w:eastAsia="Times New Roman" w:cstheme="minorHAnsi"/>
          <w:bCs/>
          <w:color w:val="000000"/>
          <w:sz w:val="24"/>
          <w:szCs w:val="24"/>
          <w:lang w:val="en-GB" w:eastAsia="en-GB" w:bidi="he-IL"/>
        </w:rPr>
        <w:t>Charity</w:t>
      </w:r>
      <w:r w:rsidRPr="00F3440D">
        <w:rPr>
          <w:rFonts w:eastAsia="Times New Roman" w:cstheme="minorHAnsi"/>
          <w:sz w:val="24"/>
          <w:szCs w:val="24"/>
          <w:lang w:val="en-GB" w:eastAsia="en-GB" w:bidi="he-IL"/>
        </w:rPr>
        <w:t>.</w:t>
      </w:r>
    </w:p>
    <w:p w14:paraId="19951681" w14:textId="64BADBAC" w:rsidR="00F3440D" w:rsidRDefault="00F3440D" w:rsidP="001C5571">
      <w:pPr>
        <w:numPr>
          <w:ilvl w:val="0"/>
          <w:numId w:val="13"/>
        </w:numPr>
        <w:spacing w:before="120" w:after="120" w:line="240" w:lineRule="auto"/>
        <w:ind w:left="714" w:hanging="357"/>
        <w:contextualSpacing/>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All other people who have been chosen by the </w:t>
      </w:r>
      <w:r w:rsidR="00E2758D">
        <w:rPr>
          <w:rFonts w:eastAsia="Times New Roman" w:cstheme="minorHAnsi"/>
          <w:bCs/>
          <w:color w:val="000000"/>
          <w:sz w:val="24"/>
          <w:szCs w:val="24"/>
          <w:lang w:val="en-GB" w:eastAsia="en-GB" w:bidi="he-IL"/>
        </w:rPr>
        <w:t>Charity</w:t>
      </w:r>
      <w:r w:rsidRPr="00F3440D">
        <w:rPr>
          <w:rFonts w:eastAsia="Times New Roman" w:cstheme="minorHAnsi"/>
          <w:sz w:val="24"/>
          <w:szCs w:val="24"/>
          <w:lang w:val="en-GB" w:eastAsia="en-GB" w:bidi="he-IL"/>
        </w:rPr>
        <w:t xml:space="preserve"> to work in regular contact with children.  This will cover volunteers, </w:t>
      </w:r>
      <w:r w:rsidR="00E2758D">
        <w:rPr>
          <w:rFonts w:eastAsia="Times New Roman" w:cstheme="minorHAnsi"/>
          <w:sz w:val="24"/>
          <w:szCs w:val="24"/>
          <w:lang w:val="en-GB" w:eastAsia="en-GB" w:bidi="he-IL"/>
        </w:rPr>
        <w:t>Trustees</w:t>
      </w:r>
      <w:r w:rsidRPr="00F3440D">
        <w:rPr>
          <w:rFonts w:eastAsia="Times New Roman" w:cstheme="minorHAnsi"/>
          <w:sz w:val="24"/>
          <w:szCs w:val="24"/>
          <w:lang w:val="en-GB" w:eastAsia="en-GB" w:bidi="he-IL"/>
        </w:rPr>
        <w:t xml:space="preserve"> who also work as volunteers and people brought into the </w:t>
      </w:r>
      <w:r w:rsidR="00E2758D">
        <w:rPr>
          <w:rFonts w:eastAsia="Times New Roman" w:cstheme="minorHAnsi"/>
          <w:bCs/>
          <w:color w:val="000000"/>
          <w:sz w:val="24"/>
          <w:szCs w:val="24"/>
          <w:lang w:val="en-GB" w:eastAsia="en-GB" w:bidi="he-IL"/>
        </w:rPr>
        <w:t>Charity</w:t>
      </w:r>
      <w:r w:rsidRPr="00F3440D">
        <w:rPr>
          <w:rFonts w:eastAsia="Times New Roman" w:cstheme="minorHAnsi"/>
          <w:sz w:val="24"/>
          <w:szCs w:val="24"/>
          <w:lang w:val="en-GB" w:eastAsia="en-GB" w:bidi="he-IL"/>
        </w:rPr>
        <w:t xml:space="preserve"> to provide additional instruction for </w:t>
      </w:r>
      <w:r w:rsidR="001C5571">
        <w:rPr>
          <w:rFonts w:eastAsia="Times New Roman" w:cstheme="minorHAnsi"/>
          <w:sz w:val="24"/>
          <w:szCs w:val="24"/>
          <w:lang w:val="en-GB" w:eastAsia="en-GB" w:bidi="he-IL"/>
        </w:rPr>
        <w:t>user</w:t>
      </w:r>
      <w:r w:rsidRPr="00F3440D">
        <w:rPr>
          <w:rFonts w:eastAsia="Times New Roman" w:cstheme="minorHAnsi"/>
          <w:sz w:val="24"/>
          <w:szCs w:val="24"/>
          <w:lang w:val="en-GB" w:eastAsia="en-GB" w:bidi="he-IL"/>
        </w:rPr>
        <w:t>s but whom are not staff members, e.g. therapists or a specialist sports coach</w:t>
      </w:r>
    </w:p>
    <w:p w14:paraId="77B7A1C9" w14:textId="77777777" w:rsidR="00DA511D" w:rsidRPr="00F3440D" w:rsidRDefault="00DA511D" w:rsidP="00DA511D">
      <w:pPr>
        <w:spacing w:before="120" w:after="120" w:line="240" w:lineRule="auto"/>
        <w:ind w:left="714"/>
        <w:contextualSpacing/>
        <w:jc w:val="both"/>
        <w:rPr>
          <w:rFonts w:eastAsia="Times New Roman" w:cstheme="minorHAnsi"/>
          <w:sz w:val="24"/>
          <w:szCs w:val="24"/>
          <w:lang w:val="en-GB" w:eastAsia="en-GB" w:bidi="he-IL"/>
        </w:rPr>
      </w:pPr>
    </w:p>
    <w:p w14:paraId="078D1D92" w14:textId="064CB273" w:rsidR="00F3440D" w:rsidRPr="00F3440D" w:rsidRDefault="00F3440D" w:rsidP="00E2758D">
      <w:pPr>
        <w:spacing w:after="0" w:line="240" w:lineRule="auto"/>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8.11  </w:t>
      </w:r>
      <w:r w:rsidRPr="00F3440D">
        <w:rPr>
          <w:rFonts w:eastAsia="Times New Roman" w:cstheme="minorHAnsi"/>
          <w:sz w:val="24"/>
          <w:szCs w:val="24"/>
          <w:lang w:val="en-GB" w:eastAsia="en-GB" w:bidi="he-IL"/>
        </w:rPr>
        <w:tab/>
        <w:t>The record of checks is kept up-to-date and is readily available</w:t>
      </w:r>
      <w:r w:rsidR="00E2758D">
        <w:rPr>
          <w:rFonts w:eastAsia="Times New Roman" w:cstheme="minorHAnsi"/>
          <w:sz w:val="24"/>
          <w:szCs w:val="24"/>
          <w:lang w:val="en-GB" w:eastAsia="en-GB" w:bidi="he-IL"/>
        </w:rPr>
        <w:t>.</w:t>
      </w:r>
    </w:p>
    <w:p w14:paraId="4BB42130" w14:textId="77777777" w:rsidR="00F3440D" w:rsidRPr="00F3440D" w:rsidRDefault="00F3440D" w:rsidP="00F3440D">
      <w:pPr>
        <w:spacing w:after="0" w:line="240" w:lineRule="auto"/>
        <w:ind w:left="709" w:hanging="709"/>
        <w:jc w:val="both"/>
        <w:rPr>
          <w:rFonts w:eastAsia="Times New Roman" w:cstheme="minorHAnsi"/>
          <w:bCs/>
          <w:color w:val="000000"/>
          <w:sz w:val="24"/>
          <w:szCs w:val="24"/>
          <w:lang w:val="en-GB" w:eastAsia="en-GB" w:bidi="he-IL"/>
        </w:rPr>
      </w:pPr>
    </w:p>
    <w:p w14:paraId="5869FC49" w14:textId="7EED6322" w:rsidR="00F3440D" w:rsidRPr="00F3440D" w:rsidRDefault="00F3440D" w:rsidP="00F3440D">
      <w:pPr>
        <w:spacing w:after="0" w:line="240" w:lineRule="auto"/>
        <w:ind w:left="709" w:hanging="709"/>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8.12</w:t>
      </w:r>
      <w:r w:rsidRPr="00F3440D">
        <w:rPr>
          <w:rFonts w:eastAsia="Times New Roman" w:cstheme="minorHAnsi"/>
          <w:bCs/>
          <w:color w:val="000000"/>
          <w:sz w:val="24"/>
          <w:szCs w:val="24"/>
          <w:lang w:val="en-GB" w:eastAsia="en-GB" w:bidi="he-IL"/>
        </w:rPr>
        <w:tab/>
      </w:r>
      <w:r w:rsidR="00DA511D">
        <w:rPr>
          <w:rFonts w:eastAsia="Times New Roman" w:cstheme="minorHAnsi"/>
          <w:bCs/>
          <w:color w:val="000000"/>
          <w:sz w:val="24"/>
          <w:szCs w:val="24"/>
          <w:lang w:val="en-GB" w:eastAsia="en-GB" w:bidi="he-IL"/>
        </w:rPr>
        <w:t>Trustees</w:t>
      </w:r>
      <w:r w:rsidRPr="00F3440D">
        <w:rPr>
          <w:rFonts w:eastAsia="Times New Roman" w:cstheme="minorHAnsi"/>
          <w:bCs/>
          <w:color w:val="000000"/>
          <w:sz w:val="24"/>
          <w:szCs w:val="24"/>
          <w:lang w:val="en-GB" w:eastAsia="en-GB" w:bidi="he-IL"/>
        </w:rPr>
        <w:t xml:space="preserve"> recognise the importance of safeguarding and child protection training for the designated senior person and for all other staff and volunteers. There is a lead member of our Governing body for safeguarding who has received / attended relevant training (names above).</w:t>
      </w:r>
    </w:p>
    <w:p w14:paraId="75007227"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2D28491E" w14:textId="77777777" w:rsidR="00F3440D" w:rsidRPr="00F3440D" w:rsidRDefault="00F3440D" w:rsidP="00F3440D">
      <w:pPr>
        <w:spacing w:after="0" w:line="240" w:lineRule="auto"/>
        <w:ind w:left="709" w:hanging="709"/>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8.13</w:t>
      </w:r>
      <w:r w:rsidRPr="00F3440D">
        <w:rPr>
          <w:rFonts w:eastAsia="Times New Roman" w:cstheme="minorHAnsi"/>
          <w:bCs/>
          <w:color w:val="000000"/>
          <w:sz w:val="24"/>
          <w:szCs w:val="24"/>
          <w:lang w:val="en-GB" w:eastAsia="en-GB" w:bidi="he-IL"/>
        </w:rPr>
        <w:tab/>
        <w:t>The designated senior person will be encouraged to attend training events organised by the LA or the Local Safeguarding Children Board. This person will have inter-agency training and receive ‘refresher’ training at least every two years and update their knowledge at least annually by Interlink.</w:t>
      </w:r>
    </w:p>
    <w:p w14:paraId="7D89BC9E"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2815E67F" w14:textId="24E7CB0C"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8.14</w:t>
      </w:r>
      <w:r w:rsidRPr="00F3440D">
        <w:rPr>
          <w:rFonts w:eastAsia="Times New Roman" w:cstheme="minorHAnsi"/>
          <w:bCs/>
          <w:color w:val="000000"/>
          <w:sz w:val="24"/>
          <w:szCs w:val="24"/>
          <w:lang w:val="en-GB" w:eastAsia="en-GB" w:bidi="he-IL"/>
        </w:rPr>
        <w:tab/>
        <w:t xml:space="preserve">Safeguarding and Child protection is part of induction training for all new staff and volunteers. Staff </w:t>
      </w:r>
      <w:r w:rsidR="00DA511D">
        <w:rPr>
          <w:rFonts w:eastAsia="Times New Roman" w:cstheme="minorHAnsi"/>
          <w:bCs/>
          <w:color w:val="000000"/>
          <w:sz w:val="24"/>
          <w:szCs w:val="24"/>
          <w:lang w:val="en-GB" w:eastAsia="en-GB" w:bidi="he-IL"/>
        </w:rPr>
        <w:t xml:space="preserve">and volunteers </w:t>
      </w:r>
      <w:r w:rsidRPr="00F3440D">
        <w:rPr>
          <w:rFonts w:eastAsia="Times New Roman" w:cstheme="minorHAnsi"/>
          <w:bCs/>
          <w:color w:val="000000"/>
          <w:sz w:val="24"/>
          <w:szCs w:val="24"/>
          <w:lang w:val="en-GB" w:eastAsia="en-GB" w:bidi="he-IL"/>
        </w:rPr>
        <w:t xml:space="preserve">who do not have lead responsibility for child </w:t>
      </w:r>
      <w:r w:rsidRPr="00F3440D">
        <w:rPr>
          <w:rFonts w:eastAsia="Times New Roman" w:cstheme="minorHAnsi"/>
          <w:bCs/>
          <w:color w:val="000000"/>
          <w:sz w:val="24"/>
          <w:szCs w:val="24"/>
          <w:lang w:val="en-GB" w:eastAsia="en-GB" w:bidi="he-IL"/>
        </w:rPr>
        <w:lastRenderedPageBreak/>
        <w:t>protection will have ‘refresher’ training at least every two years and update their knowledge at least annually.  This is recorded in our Safeguarding training file/log.</w:t>
      </w:r>
    </w:p>
    <w:p w14:paraId="6B385B98"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6C1EBEAB" w14:textId="11895912" w:rsidR="00F3440D" w:rsidRPr="00F3440D" w:rsidRDefault="00F3440D" w:rsidP="00DA511D">
      <w:pPr>
        <w:spacing w:after="0" w:line="240" w:lineRule="auto"/>
        <w:ind w:left="720" w:hanging="720"/>
        <w:jc w:val="both"/>
        <w:rPr>
          <w:rFonts w:eastAsia="Times New Roman" w:cstheme="minorHAnsi"/>
          <w:sz w:val="24"/>
          <w:szCs w:val="24"/>
          <w:lang w:val="en-GB" w:eastAsia="en-GB" w:bidi="he-IL"/>
        </w:rPr>
      </w:pPr>
      <w:r w:rsidRPr="00F3440D">
        <w:rPr>
          <w:rFonts w:eastAsia="Times New Roman" w:cstheme="minorHAnsi"/>
          <w:bCs/>
          <w:color w:val="000000"/>
          <w:sz w:val="24"/>
          <w:szCs w:val="24"/>
          <w:lang w:val="en-GB" w:eastAsia="en-GB" w:bidi="he-IL"/>
        </w:rPr>
        <w:t>8.15</w:t>
      </w:r>
      <w:r w:rsidRPr="00F3440D">
        <w:rPr>
          <w:rFonts w:eastAsia="Times New Roman" w:cstheme="minorHAnsi"/>
          <w:bCs/>
          <w:color w:val="000000"/>
          <w:sz w:val="24"/>
          <w:szCs w:val="24"/>
          <w:lang w:val="en-GB" w:eastAsia="en-GB" w:bidi="he-IL"/>
        </w:rPr>
        <w:tab/>
      </w:r>
      <w:r w:rsidRPr="00F3440D">
        <w:rPr>
          <w:rFonts w:eastAsia="Times New Roman" w:cstheme="minorHAnsi"/>
          <w:sz w:val="24"/>
          <w:szCs w:val="24"/>
          <w:lang w:val="en-GB" w:eastAsia="en-GB" w:bidi="he-IL"/>
        </w:rPr>
        <w:t xml:space="preserve">To ensure that staff </w:t>
      </w:r>
      <w:r w:rsidR="00DA511D">
        <w:rPr>
          <w:rFonts w:eastAsia="Times New Roman" w:cstheme="minorHAnsi"/>
          <w:sz w:val="24"/>
          <w:szCs w:val="24"/>
          <w:lang w:val="en-GB" w:eastAsia="en-GB" w:bidi="he-IL"/>
        </w:rPr>
        <w:t>and volunteers are</w:t>
      </w:r>
      <w:r w:rsidRPr="00F3440D">
        <w:rPr>
          <w:rFonts w:eastAsia="Times New Roman" w:cstheme="minorHAnsi"/>
          <w:sz w:val="24"/>
          <w:szCs w:val="24"/>
          <w:lang w:val="en-GB" w:eastAsia="en-GB" w:bidi="he-IL"/>
        </w:rPr>
        <w:t xml:space="preserve"> kept up-to-date with the latest safeguarding and child protection information</w:t>
      </w:r>
      <w:r w:rsidR="00DA511D">
        <w:rPr>
          <w:rFonts w:eastAsia="Times New Roman" w:cstheme="minorHAnsi"/>
          <w:sz w:val="24"/>
          <w:szCs w:val="24"/>
          <w:lang w:val="en-GB" w:eastAsia="en-GB" w:bidi="he-IL"/>
        </w:rPr>
        <w:t>,</w:t>
      </w:r>
      <w:r w:rsidRPr="00F3440D">
        <w:rPr>
          <w:rFonts w:eastAsia="Times New Roman" w:cstheme="minorHAnsi"/>
          <w:sz w:val="24"/>
          <w:szCs w:val="24"/>
          <w:lang w:val="en-GB" w:eastAsia="en-GB" w:bidi="he-IL"/>
        </w:rPr>
        <w:t xml:space="preserve"> it is imperative that all staff members attend regular staff meetings where any changes to the safeguarding guidelines can be highlighted. </w:t>
      </w:r>
    </w:p>
    <w:p w14:paraId="7285880D" w14:textId="77777777" w:rsidR="00F3440D" w:rsidRPr="00F3440D" w:rsidRDefault="00F3440D" w:rsidP="00F3440D">
      <w:pPr>
        <w:spacing w:after="0" w:line="240" w:lineRule="auto"/>
        <w:jc w:val="both"/>
        <w:rPr>
          <w:rFonts w:eastAsia="Times New Roman" w:cstheme="minorHAnsi"/>
          <w:b/>
          <w:color w:val="000000"/>
          <w:sz w:val="24"/>
          <w:szCs w:val="24"/>
          <w:u w:val="single"/>
          <w:lang w:val="en-GB" w:eastAsia="en-GB" w:bidi="he-IL"/>
        </w:rPr>
      </w:pPr>
    </w:p>
    <w:p w14:paraId="07C14427" w14:textId="77777777" w:rsidR="00F3440D" w:rsidRPr="00F3440D" w:rsidRDefault="00F3440D" w:rsidP="00F3440D">
      <w:pPr>
        <w:spacing w:after="0" w:line="240" w:lineRule="auto"/>
        <w:jc w:val="both"/>
        <w:rPr>
          <w:rFonts w:eastAsia="Times New Roman" w:cstheme="minorHAnsi"/>
          <w:b/>
          <w:color w:val="000000"/>
          <w:sz w:val="24"/>
          <w:szCs w:val="24"/>
          <w:lang w:val="en-GB" w:eastAsia="en-GB" w:bidi="he-IL"/>
        </w:rPr>
      </w:pPr>
      <w:r w:rsidRPr="00F3440D">
        <w:rPr>
          <w:rFonts w:eastAsia="Times New Roman" w:cstheme="minorHAnsi"/>
          <w:b/>
          <w:color w:val="000000"/>
          <w:sz w:val="24"/>
          <w:szCs w:val="24"/>
          <w:lang w:val="en-GB" w:eastAsia="en-GB" w:bidi="he-IL"/>
        </w:rPr>
        <w:t>The Role of the Governing Body</w:t>
      </w:r>
    </w:p>
    <w:p w14:paraId="1C602F29" w14:textId="77777777" w:rsidR="00F3440D" w:rsidRPr="00F3440D" w:rsidRDefault="00F3440D" w:rsidP="00F3440D">
      <w:pPr>
        <w:spacing w:after="0" w:line="240" w:lineRule="auto"/>
        <w:jc w:val="both"/>
        <w:rPr>
          <w:rFonts w:eastAsia="Times New Roman" w:cstheme="minorHAnsi"/>
          <w:bCs/>
          <w:color w:val="00B050"/>
          <w:sz w:val="24"/>
          <w:szCs w:val="24"/>
          <w:lang w:val="en-GB" w:eastAsia="en-GB" w:bidi="he-IL"/>
        </w:rPr>
      </w:pPr>
    </w:p>
    <w:p w14:paraId="30FE0B11" w14:textId="40FC83A6"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9.0</w:t>
      </w:r>
      <w:r w:rsidRPr="00F3440D">
        <w:rPr>
          <w:rFonts w:eastAsia="Times New Roman" w:cstheme="minorHAnsi"/>
          <w:bCs/>
          <w:color w:val="000000"/>
          <w:sz w:val="24"/>
          <w:szCs w:val="24"/>
          <w:lang w:val="en-GB" w:eastAsia="en-GB" w:bidi="he-IL"/>
        </w:rPr>
        <w:tab/>
      </w:r>
      <w:r w:rsidR="00DA511D">
        <w:rPr>
          <w:rFonts w:eastAsia="Times New Roman" w:cstheme="minorHAnsi"/>
          <w:bCs/>
          <w:color w:val="000000"/>
          <w:sz w:val="24"/>
          <w:szCs w:val="24"/>
          <w:lang w:val="en-GB" w:eastAsia="en-GB" w:bidi="he-IL"/>
        </w:rPr>
        <w:t>Trustees</w:t>
      </w:r>
      <w:r w:rsidRPr="00F3440D">
        <w:rPr>
          <w:rFonts w:eastAsia="Times New Roman" w:cstheme="minorHAnsi"/>
          <w:bCs/>
          <w:color w:val="000000"/>
          <w:sz w:val="24"/>
          <w:szCs w:val="24"/>
          <w:lang w:val="en-GB" w:eastAsia="en-GB" w:bidi="he-IL"/>
        </w:rPr>
        <w:t xml:space="preserve"> will ensure that the </w:t>
      </w:r>
      <w:r w:rsidR="00DA511D">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 has identified a designated senior person for safeguarding and child protection</w:t>
      </w:r>
      <w:proofErr w:type="gramStart"/>
      <w:r w:rsidRPr="00F3440D">
        <w:rPr>
          <w:rFonts w:eastAsia="Times New Roman" w:cstheme="minorHAnsi"/>
          <w:bCs/>
          <w:color w:val="000000"/>
          <w:sz w:val="24"/>
          <w:szCs w:val="24"/>
          <w:lang w:val="en-GB" w:eastAsia="en-GB" w:bidi="he-IL"/>
        </w:rPr>
        <w:t>,.</w:t>
      </w:r>
      <w:proofErr w:type="gramEnd"/>
      <w:r w:rsidRPr="00F3440D">
        <w:rPr>
          <w:rFonts w:eastAsia="Times New Roman" w:cstheme="minorHAnsi"/>
          <w:bCs/>
          <w:color w:val="000000"/>
          <w:sz w:val="24"/>
          <w:szCs w:val="24"/>
          <w:lang w:val="en-GB" w:eastAsia="en-GB" w:bidi="he-IL"/>
        </w:rPr>
        <w:t xml:space="preserve"> </w:t>
      </w:r>
    </w:p>
    <w:p w14:paraId="1CFB567B" w14:textId="4EA28AE2"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         </w:t>
      </w:r>
      <w:r w:rsidRPr="00F3440D">
        <w:rPr>
          <w:rFonts w:eastAsia="Times New Roman" w:cstheme="minorHAnsi"/>
          <w:bCs/>
          <w:color w:val="000000"/>
          <w:sz w:val="24"/>
          <w:szCs w:val="24"/>
          <w:lang w:val="en-GB" w:eastAsia="en-GB" w:bidi="he-IL"/>
        </w:rPr>
        <w:tab/>
        <w:t xml:space="preserve"> The nominated </w:t>
      </w:r>
      <w:r w:rsidR="00E52101">
        <w:rPr>
          <w:rFonts w:eastAsia="Times New Roman" w:cstheme="minorHAnsi"/>
          <w:bCs/>
          <w:color w:val="000000"/>
          <w:sz w:val="24"/>
          <w:szCs w:val="24"/>
          <w:lang w:val="en-GB" w:eastAsia="en-GB" w:bidi="he-IL"/>
        </w:rPr>
        <w:t>Senior Person</w:t>
      </w:r>
      <w:r w:rsidRPr="00F3440D">
        <w:rPr>
          <w:rFonts w:eastAsia="Times New Roman" w:cstheme="minorHAnsi"/>
          <w:bCs/>
          <w:color w:val="000000"/>
          <w:sz w:val="24"/>
          <w:szCs w:val="24"/>
          <w:lang w:val="en-GB" w:eastAsia="en-GB" w:bidi="he-IL"/>
        </w:rPr>
        <w:t xml:space="preserve"> for safeguarding is </w:t>
      </w:r>
      <w:r w:rsidRPr="00E52101">
        <w:rPr>
          <w:rFonts w:eastAsia="Times New Roman" w:cstheme="minorHAnsi"/>
          <w:bCs/>
          <w:sz w:val="24"/>
          <w:szCs w:val="24"/>
          <w:lang w:val="en-GB" w:eastAsia="en-GB" w:bidi="he-IL"/>
        </w:rPr>
        <w:t>Mr Samuel Lew</w:t>
      </w:r>
      <w:r w:rsidRPr="00F3440D">
        <w:rPr>
          <w:rFonts w:eastAsia="Times New Roman" w:cstheme="minorHAnsi"/>
          <w:bCs/>
          <w:color w:val="000000"/>
          <w:sz w:val="24"/>
          <w:szCs w:val="24"/>
          <w:lang w:val="en-GB" w:eastAsia="en-GB" w:bidi="he-IL"/>
        </w:rPr>
        <w:t>.</w:t>
      </w:r>
    </w:p>
    <w:p w14:paraId="71317536"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116A923B" w14:textId="466FC954"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9.1</w:t>
      </w:r>
      <w:r w:rsidRPr="00F3440D">
        <w:rPr>
          <w:rFonts w:eastAsia="Times New Roman" w:cstheme="minorHAnsi"/>
          <w:bCs/>
          <w:color w:val="000000"/>
          <w:sz w:val="24"/>
          <w:szCs w:val="24"/>
          <w:lang w:val="en-GB" w:eastAsia="en-GB" w:bidi="he-IL"/>
        </w:rPr>
        <w:tab/>
        <w:t xml:space="preserve">The nominated </w:t>
      </w:r>
      <w:r w:rsidR="0038506A">
        <w:rPr>
          <w:rFonts w:eastAsia="Times New Roman" w:cstheme="minorHAnsi"/>
          <w:bCs/>
          <w:color w:val="000000"/>
          <w:sz w:val="24"/>
          <w:szCs w:val="24"/>
          <w:lang w:val="en-GB" w:eastAsia="en-GB" w:bidi="he-IL"/>
        </w:rPr>
        <w:t>Trustee</w:t>
      </w:r>
      <w:r w:rsidRPr="00F3440D">
        <w:rPr>
          <w:rFonts w:eastAsia="Times New Roman" w:cstheme="minorHAnsi"/>
          <w:bCs/>
          <w:color w:val="000000"/>
          <w:sz w:val="24"/>
          <w:szCs w:val="24"/>
          <w:lang w:val="en-GB" w:eastAsia="en-GB" w:bidi="he-IL"/>
        </w:rPr>
        <w:t xml:space="preserve"> for Safeguarding and child protection, in liaison with the designated senior person, should ensure that the </w:t>
      </w:r>
      <w:r w:rsidR="0038506A">
        <w:rPr>
          <w:rFonts w:eastAsia="Times New Roman" w:cstheme="minorHAnsi"/>
          <w:bCs/>
          <w:color w:val="000000"/>
          <w:sz w:val="24"/>
          <w:szCs w:val="24"/>
          <w:lang w:val="en-GB" w:eastAsia="en-GB" w:bidi="he-IL"/>
        </w:rPr>
        <w:t>Charity</w:t>
      </w:r>
      <w:r w:rsidRPr="00F3440D">
        <w:rPr>
          <w:rFonts w:eastAsia="Times New Roman" w:cstheme="minorHAnsi"/>
          <w:bCs/>
          <w:color w:val="000000"/>
          <w:sz w:val="24"/>
          <w:szCs w:val="24"/>
          <w:lang w:val="en-GB" w:eastAsia="en-GB" w:bidi="he-IL"/>
        </w:rPr>
        <w:t xml:space="preserve"> has an effective Child Protection and Safeguarding Policy and clear procedures in </w:t>
      </w:r>
      <w:proofErr w:type="gramStart"/>
      <w:r w:rsidRPr="00F3440D">
        <w:rPr>
          <w:rFonts w:eastAsia="Times New Roman" w:cstheme="minorHAnsi"/>
          <w:bCs/>
          <w:color w:val="000000"/>
          <w:sz w:val="24"/>
          <w:szCs w:val="24"/>
          <w:lang w:val="en-GB" w:eastAsia="en-GB" w:bidi="he-IL"/>
        </w:rPr>
        <w:t>place,</w:t>
      </w:r>
      <w:proofErr w:type="gramEnd"/>
      <w:r w:rsidRPr="00F3440D">
        <w:rPr>
          <w:rFonts w:eastAsia="Times New Roman" w:cstheme="minorHAnsi"/>
          <w:bCs/>
          <w:color w:val="000000"/>
          <w:sz w:val="24"/>
          <w:szCs w:val="24"/>
          <w:lang w:val="en-GB" w:eastAsia="en-GB" w:bidi="he-IL"/>
        </w:rPr>
        <w:t xml:space="preserve"> and that these are known to all members of staff including supply staff and volunteers). Newly appointed staff </w:t>
      </w:r>
      <w:r w:rsidR="0038506A">
        <w:rPr>
          <w:rFonts w:eastAsia="Times New Roman" w:cstheme="minorHAnsi"/>
          <w:bCs/>
          <w:color w:val="000000"/>
          <w:sz w:val="24"/>
          <w:szCs w:val="24"/>
          <w:lang w:val="en-GB" w:eastAsia="en-GB" w:bidi="he-IL"/>
        </w:rPr>
        <w:t xml:space="preserve">and volunteers </w:t>
      </w:r>
      <w:r w:rsidRPr="00F3440D">
        <w:rPr>
          <w:rFonts w:eastAsia="Times New Roman" w:cstheme="minorHAnsi"/>
          <w:bCs/>
          <w:color w:val="000000"/>
          <w:sz w:val="24"/>
          <w:szCs w:val="24"/>
          <w:lang w:val="en-GB" w:eastAsia="en-GB" w:bidi="he-IL"/>
        </w:rPr>
        <w:t xml:space="preserve">read copies of the policy and procedures and discuss with their manager as part of their induction training. </w:t>
      </w:r>
    </w:p>
    <w:p w14:paraId="40788D6B"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6BD60D3F" w14:textId="1B9DFC6D"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9.2</w:t>
      </w:r>
      <w:r w:rsidRPr="00F3440D">
        <w:rPr>
          <w:rFonts w:eastAsia="Times New Roman" w:cstheme="minorHAnsi"/>
          <w:bCs/>
          <w:color w:val="000000"/>
          <w:sz w:val="24"/>
          <w:szCs w:val="24"/>
          <w:lang w:val="en-GB" w:eastAsia="en-GB" w:bidi="he-IL"/>
        </w:rPr>
        <w:tab/>
        <w:t xml:space="preserve">The </w:t>
      </w:r>
      <w:r w:rsidR="0038506A">
        <w:rPr>
          <w:rFonts w:eastAsia="Times New Roman" w:cstheme="minorHAnsi"/>
          <w:bCs/>
          <w:color w:val="000000"/>
          <w:sz w:val="24"/>
          <w:szCs w:val="24"/>
          <w:lang w:val="en-GB" w:eastAsia="en-GB" w:bidi="he-IL"/>
        </w:rPr>
        <w:t>Trustees</w:t>
      </w:r>
      <w:r w:rsidRPr="00F3440D">
        <w:rPr>
          <w:rFonts w:eastAsia="Times New Roman" w:cstheme="minorHAnsi"/>
          <w:bCs/>
          <w:color w:val="000000"/>
          <w:sz w:val="24"/>
          <w:szCs w:val="24"/>
          <w:lang w:val="en-GB" w:eastAsia="en-GB" w:bidi="he-IL"/>
        </w:rPr>
        <w:t xml:space="preserve"> will receive a written report on changes to the Safeguarding and Child Protection Policy or procedures; training undertaken by the designated senior person, other staff, volunteers and governors; the number of child protection incidents/cases (without detail or name).</w:t>
      </w:r>
    </w:p>
    <w:p w14:paraId="0DC71FC1"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2B19D7F3" w14:textId="07523349"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9.3</w:t>
      </w:r>
      <w:r w:rsidRPr="00F3440D">
        <w:rPr>
          <w:rFonts w:eastAsia="Times New Roman" w:cstheme="minorHAnsi"/>
          <w:bCs/>
          <w:color w:val="000000"/>
          <w:sz w:val="24"/>
          <w:szCs w:val="24"/>
          <w:lang w:val="en-GB" w:eastAsia="en-GB" w:bidi="he-IL"/>
        </w:rPr>
        <w:tab/>
        <w:t xml:space="preserve">The </w:t>
      </w:r>
      <w:r w:rsidR="0038506A">
        <w:rPr>
          <w:rFonts w:eastAsia="Times New Roman" w:cstheme="minorHAnsi"/>
          <w:bCs/>
          <w:color w:val="000000"/>
          <w:sz w:val="24"/>
          <w:szCs w:val="24"/>
          <w:lang w:val="en-GB" w:eastAsia="en-GB" w:bidi="he-IL"/>
        </w:rPr>
        <w:t xml:space="preserve">Trustees </w:t>
      </w:r>
      <w:r w:rsidRPr="00F3440D">
        <w:rPr>
          <w:rFonts w:eastAsia="Times New Roman" w:cstheme="minorHAnsi"/>
          <w:bCs/>
          <w:color w:val="000000"/>
          <w:sz w:val="24"/>
          <w:szCs w:val="24"/>
          <w:lang w:val="en-GB" w:eastAsia="en-GB" w:bidi="he-IL"/>
        </w:rPr>
        <w:t>should review and update (if appropriate) this Safeguarding Children, Safe Recruitment &amp; Child Protection Policy on an annual basis, or whenever new guidance is issued in partnership with governors and DSL.</w:t>
      </w:r>
    </w:p>
    <w:p w14:paraId="197E5EE5"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200B33F6" w14:textId="77777777" w:rsidR="00F3440D" w:rsidRPr="00F3440D" w:rsidRDefault="00F3440D" w:rsidP="00F3440D">
      <w:pPr>
        <w:spacing w:after="0" w:line="240" w:lineRule="auto"/>
        <w:jc w:val="both"/>
        <w:rPr>
          <w:rFonts w:eastAsia="Times New Roman" w:cstheme="minorHAnsi"/>
          <w:b/>
          <w:sz w:val="24"/>
          <w:szCs w:val="24"/>
          <w:lang w:val="en-GB" w:eastAsia="en-GB" w:bidi="he-IL"/>
        </w:rPr>
      </w:pPr>
      <w:r w:rsidRPr="00F3440D">
        <w:rPr>
          <w:rFonts w:eastAsia="Times New Roman" w:cstheme="minorHAnsi"/>
          <w:b/>
          <w:sz w:val="24"/>
          <w:szCs w:val="24"/>
          <w:lang w:val="en-GB" w:eastAsia="en-GB" w:bidi="he-IL"/>
        </w:rPr>
        <w:t>Children with Special Educational Needs and Disabilities (SEND)</w:t>
      </w:r>
    </w:p>
    <w:p w14:paraId="68D523C1" w14:textId="77777777" w:rsidR="00F3440D" w:rsidRPr="00F3440D" w:rsidRDefault="00F3440D" w:rsidP="00F3440D">
      <w:pPr>
        <w:spacing w:after="0" w:line="240" w:lineRule="auto"/>
        <w:jc w:val="both"/>
        <w:rPr>
          <w:rFonts w:eastAsia="Times New Roman" w:cstheme="minorHAnsi"/>
          <w:bCs/>
          <w:color w:val="000000"/>
          <w:sz w:val="24"/>
          <w:szCs w:val="24"/>
          <w:u w:val="single"/>
          <w:lang w:val="en-GB" w:eastAsia="en-GB" w:bidi="he-IL"/>
        </w:rPr>
      </w:pPr>
    </w:p>
    <w:p w14:paraId="53C99694" w14:textId="6C5A82FF"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10.0</w:t>
      </w:r>
      <w:r w:rsidRPr="00F3440D">
        <w:rPr>
          <w:rFonts w:eastAsia="Times New Roman" w:cstheme="minorHAnsi"/>
          <w:bCs/>
          <w:color w:val="000000"/>
          <w:sz w:val="24"/>
          <w:szCs w:val="24"/>
          <w:lang w:val="en-GB" w:eastAsia="en-GB" w:bidi="he-IL"/>
        </w:rPr>
        <w:tab/>
        <w:t xml:space="preserve">The </w:t>
      </w:r>
      <w:r w:rsidR="0038506A">
        <w:rPr>
          <w:rFonts w:eastAsia="Times New Roman" w:cstheme="minorHAnsi"/>
          <w:bCs/>
          <w:color w:val="000000"/>
          <w:sz w:val="24"/>
          <w:szCs w:val="24"/>
          <w:lang w:val="en-GB" w:eastAsia="en-GB" w:bidi="he-IL"/>
        </w:rPr>
        <w:t>Charity</w:t>
      </w:r>
      <w:r w:rsidR="0038506A" w:rsidRPr="00F3440D">
        <w:rPr>
          <w:rFonts w:eastAsia="Times New Roman" w:cstheme="minorHAnsi"/>
          <w:bCs/>
          <w:color w:val="000000"/>
          <w:sz w:val="24"/>
          <w:szCs w:val="24"/>
          <w:lang w:val="en-GB" w:eastAsia="en-GB" w:bidi="he-IL"/>
        </w:rPr>
        <w:t xml:space="preserve"> </w:t>
      </w:r>
      <w:r w:rsidRPr="00F3440D">
        <w:rPr>
          <w:rFonts w:eastAsia="Times New Roman" w:cstheme="minorHAnsi"/>
          <w:bCs/>
          <w:color w:val="000000"/>
          <w:sz w:val="24"/>
          <w:szCs w:val="24"/>
          <w:lang w:val="en-GB" w:eastAsia="en-GB" w:bidi="he-IL"/>
        </w:rPr>
        <w:t xml:space="preserve">recognises that children with special educational needs may be especially vulnerable to abuse and expect staff to take extra care to interpret correctly any concerns or apparent signs of abuse or neglect. </w:t>
      </w:r>
    </w:p>
    <w:p w14:paraId="77A28214"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3065430F" w14:textId="49EFAF9D" w:rsidR="00F3440D" w:rsidRPr="00F3440D" w:rsidRDefault="00F3440D" w:rsidP="00F3440D">
      <w:pPr>
        <w:spacing w:after="0" w:line="240" w:lineRule="auto"/>
        <w:ind w:left="720" w:hanging="720"/>
        <w:jc w:val="both"/>
        <w:rPr>
          <w:rFonts w:eastAsia="Times New Roman" w:cstheme="minorHAnsi"/>
          <w:bCs/>
          <w:sz w:val="24"/>
          <w:szCs w:val="24"/>
          <w:lang w:val="en-GB" w:eastAsia="en-GB" w:bidi="he-IL"/>
        </w:rPr>
      </w:pPr>
      <w:r w:rsidRPr="00F3440D">
        <w:rPr>
          <w:rFonts w:eastAsia="Times New Roman" w:cstheme="minorHAnsi"/>
          <w:bCs/>
          <w:color w:val="000000"/>
          <w:sz w:val="24"/>
          <w:szCs w:val="24"/>
          <w:lang w:val="en-GB" w:eastAsia="en-GB" w:bidi="he-IL"/>
        </w:rPr>
        <w:t>10.1</w:t>
      </w:r>
      <w:r w:rsidRPr="00F3440D">
        <w:rPr>
          <w:rFonts w:eastAsia="Times New Roman" w:cstheme="minorHAnsi"/>
          <w:bCs/>
          <w:color w:val="000000"/>
          <w:sz w:val="24"/>
          <w:szCs w:val="24"/>
          <w:lang w:val="en-GB" w:eastAsia="en-GB" w:bidi="he-IL"/>
        </w:rPr>
        <w:tab/>
        <w:t xml:space="preserve">Staff </w:t>
      </w:r>
      <w:r w:rsidR="0038506A">
        <w:rPr>
          <w:rFonts w:eastAsia="Times New Roman" w:cstheme="minorHAnsi"/>
          <w:bCs/>
          <w:color w:val="000000"/>
          <w:sz w:val="24"/>
          <w:szCs w:val="24"/>
          <w:lang w:val="en-GB" w:eastAsia="en-GB" w:bidi="he-IL"/>
        </w:rPr>
        <w:t xml:space="preserve">and volunteers who </w:t>
      </w:r>
      <w:r w:rsidRPr="00F3440D">
        <w:rPr>
          <w:rFonts w:eastAsia="Times New Roman" w:cstheme="minorHAnsi"/>
          <w:bCs/>
          <w:color w:val="000000"/>
          <w:sz w:val="24"/>
          <w:szCs w:val="24"/>
          <w:lang w:val="en-GB" w:eastAsia="en-GB" w:bidi="he-IL"/>
        </w:rPr>
        <w:t>are responsible for any intimate care of children to undertake their duties in a professional manner at all times and ensure the child’s safety and dignity is preserved with a high level of privacy, choice and control. This will be in close partnership with parents/</w:t>
      </w:r>
      <w:r w:rsidRPr="00F3440D">
        <w:rPr>
          <w:rFonts w:eastAsia="Times New Roman" w:cstheme="minorHAnsi"/>
          <w:bCs/>
          <w:sz w:val="24"/>
          <w:szCs w:val="24"/>
          <w:lang w:val="en-GB" w:eastAsia="en-GB" w:bidi="he-IL"/>
        </w:rPr>
        <w:t xml:space="preserve">carers and in line with our risk assessments.  </w:t>
      </w:r>
    </w:p>
    <w:p w14:paraId="37CA71CA" w14:textId="77777777" w:rsidR="00F3440D" w:rsidRPr="00F3440D" w:rsidRDefault="00F3440D" w:rsidP="00F3440D">
      <w:pPr>
        <w:spacing w:after="0" w:line="240" w:lineRule="auto"/>
        <w:ind w:left="720" w:hanging="720"/>
        <w:jc w:val="both"/>
        <w:rPr>
          <w:rFonts w:eastAsia="Times New Roman" w:cstheme="minorHAnsi"/>
          <w:bCs/>
          <w:sz w:val="24"/>
          <w:szCs w:val="24"/>
          <w:lang w:val="en-GB" w:eastAsia="en-GB" w:bidi="he-IL"/>
        </w:rPr>
      </w:pPr>
    </w:p>
    <w:p w14:paraId="6C7C15F7" w14:textId="33561040" w:rsidR="00F3440D" w:rsidRPr="00F3440D" w:rsidRDefault="00F3440D" w:rsidP="00F3440D">
      <w:pPr>
        <w:spacing w:after="0" w:line="240" w:lineRule="auto"/>
        <w:ind w:left="720" w:hanging="720"/>
        <w:jc w:val="both"/>
        <w:rPr>
          <w:rFonts w:eastAsia="Times New Roman" w:cstheme="minorHAnsi"/>
          <w:bCs/>
          <w:sz w:val="24"/>
          <w:szCs w:val="24"/>
          <w:lang w:val="en-GB" w:eastAsia="en-GB" w:bidi="he-IL"/>
        </w:rPr>
      </w:pPr>
      <w:r w:rsidRPr="00F3440D">
        <w:rPr>
          <w:rFonts w:eastAsia="Times New Roman" w:cstheme="minorHAnsi"/>
          <w:bCs/>
          <w:sz w:val="24"/>
          <w:szCs w:val="24"/>
          <w:lang w:val="en-GB" w:eastAsia="en-GB" w:bidi="he-IL"/>
        </w:rPr>
        <w:t>10.2</w:t>
      </w:r>
      <w:r w:rsidRPr="00F3440D">
        <w:rPr>
          <w:rFonts w:eastAsia="Times New Roman" w:cstheme="minorHAnsi"/>
          <w:bCs/>
          <w:sz w:val="24"/>
          <w:szCs w:val="24"/>
          <w:lang w:val="en-GB" w:eastAsia="en-GB" w:bidi="he-IL"/>
        </w:rPr>
        <w:tab/>
      </w:r>
      <w:r w:rsidRPr="00F3440D">
        <w:rPr>
          <w:rFonts w:eastAsia="Times New Roman" w:cstheme="minorHAnsi"/>
          <w:sz w:val="24"/>
          <w:szCs w:val="24"/>
          <w:lang w:val="en-GB" w:eastAsia="en-GB" w:bidi="he-IL"/>
        </w:rPr>
        <w:t xml:space="preserve">Staff </w:t>
      </w:r>
      <w:r w:rsidR="0038506A">
        <w:rPr>
          <w:rFonts w:eastAsia="Times New Roman" w:cstheme="minorHAnsi"/>
          <w:sz w:val="24"/>
          <w:szCs w:val="24"/>
          <w:lang w:val="en-GB" w:eastAsia="en-GB" w:bidi="he-IL"/>
        </w:rPr>
        <w:t xml:space="preserve">and volunteers </w:t>
      </w:r>
      <w:r w:rsidRPr="00F3440D">
        <w:rPr>
          <w:rFonts w:eastAsia="Times New Roman" w:cstheme="minorHAnsi"/>
          <w:sz w:val="24"/>
          <w:szCs w:val="24"/>
          <w:lang w:val="en-GB" w:eastAsia="en-GB" w:bidi="he-IL"/>
        </w:rPr>
        <w:t>understand the importance of abuse awareness, they are prepared to report any safeguarding concerns they may have and offer additional support to SEND children.</w:t>
      </w:r>
    </w:p>
    <w:p w14:paraId="6F639EC9"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  </w:t>
      </w:r>
    </w:p>
    <w:p w14:paraId="5BCF812D" w14:textId="77777777" w:rsidR="00F3440D" w:rsidRPr="00F3440D" w:rsidRDefault="00F3440D" w:rsidP="00F3440D">
      <w:pPr>
        <w:spacing w:after="0" w:line="240" w:lineRule="auto"/>
        <w:jc w:val="both"/>
        <w:rPr>
          <w:rFonts w:eastAsia="Times New Roman" w:cstheme="minorHAnsi"/>
          <w:b/>
          <w:color w:val="000000"/>
          <w:sz w:val="24"/>
          <w:szCs w:val="24"/>
          <w:lang w:val="en-GB" w:eastAsia="en-GB" w:bidi="he-IL"/>
        </w:rPr>
      </w:pPr>
      <w:r w:rsidRPr="00F3440D">
        <w:rPr>
          <w:rFonts w:eastAsia="Times New Roman" w:cstheme="minorHAnsi"/>
          <w:b/>
          <w:color w:val="000000"/>
          <w:sz w:val="24"/>
          <w:szCs w:val="24"/>
          <w:lang w:val="en-GB" w:eastAsia="en-GB" w:bidi="he-IL"/>
        </w:rPr>
        <w:t>Whistle Blowing</w:t>
      </w:r>
    </w:p>
    <w:p w14:paraId="429B7470" w14:textId="77777777" w:rsidR="00F3440D" w:rsidRPr="00F3440D" w:rsidRDefault="00F3440D" w:rsidP="00F3440D">
      <w:pPr>
        <w:spacing w:after="0" w:line="240" w:lineRule="auto"/>
        <w:jc w:val="both"/>
        <w:rPr>
          <w:rFonts w:eastAsia="Times New Roman" w:cstheme="minorHAnsi"/>
          <w:b/>
          <w:color w:val="000000"/>
          <w:sz w:val="24"/>
          <w:szCs w:val="24"/>
          <w:u w:val="single"/>
          <w:lang w:val="en-GB" w:eastAsia="en-GB" w:bidi="he-IL"/>
        </w:rPr>
      </w:pPr>
    </w:p>
    <w:p w14:paraId="60CEC567" w14:textId="483B0C5B"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lastRenderedPageBreak/>
        <w:t>11.0</w:t>
      </w:r>
      <w:r w:rsidRPr="00F3440D">
        <w:rPr>
          <w:rFonts w:eastAsia="Times New Roman" w:cstheme="minorHAnsi"/>
          <w:bCs/>
          <w:color w:val="000000"/>
          <w:sz w:val="24"/>
          <w:szCs w:val="24"/>
          <w:lang w:val="en-GB" w:eastAsia="en-GB" w:bidi="he-IL"/>
        </w:rPr>
        <w:tab/>
      </w:r>
      <w:r w:rsidR="0038506A">
        <w:rPr>
          <w:rFonts w:eastAsia="Times New Roman" w:cstheme="minorHAnsi"/>
          <w:bCs/>
          <w:color w:val="000000"/>
          <w:sz w:val="24"/>
          <w:szCs w:val="24"/>
          <w:lang w:val="en-GB" w:eastAsia="en-GB" w:bidi="he-IL"/>
        </w:rPr>
        <w:t>The charity</w:t>
      </w:r>
      <w:r w:rsidRPr="00F3440D">
        <w:rPr>
          <w:rFonts w:eastAsia="Times New Roman" w:cstheme="minorHAnsi"/>
          <w:bCs/>
          <w:color w:val="000000"/>
          <w:sz w:val="24"/>
          <w:szCs w:val="24"/>
          <w:lang w:val="en-GB" w:eastAsia="en-GB" w:bidi="he-IL"/>
        </w:rPr>
        <w:t xml:space="preserve"> has a Whistle Blowing Policy, which is available on request.</w:t>
      </w:r>
    </w:p>
    <w:p w14:paraId="7777DCA7"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4C58E382"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091CE159" w14:textId="4312A164"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11.1</w:t>
      </w:r>
      <w:r w:rsidRPr="00F3440D">
        <w:rPr>
          <w:rFonts w:eastAsia="Times New Roman" w:cstheme="minorHAnsi"/>
          <w:bCs/>
          <w:color w:val="000000"/>
          <w:sz w:val="24"/>
          <w:szCs w:val="24"/>
          <w:lang w:val="en-GB" w:eastAsia="en-GB" w:bidi="he-IL"/>
        </w:rPr>
        <w:tab/>
        <w:t xml:space="preserve">All staff and volunteers should be aware of their duty to raise concerns, where they exist, about the management of child protection, </w:t>
      </w:r>
      <w:r w:rsidRPr="00F3440D">
        <w:rPr>
          <w:rFonts w:eastAsia="Times New Roman" w:cstheme="minorHAnsi"/>
          <w:bCs/>
          <w:sz w:val="24"/>
          <w:szCs w:val="24"/>
          <w:lang w:val="en-GB" w:eastAsia="en-GB" w:bidi="he-IL"/>
        </w:rPr>
        <w:t>or any instance of malpractice,</w:t>
      </w:r>
      <w:r w:rsidRPr="00F3440D">
        <w:rPr>
          <w:rFonts w:eastAsia="Times New Roman" w:cstheme="minorHAnsi"/>
          <w:bCs/>
          <w:color w:val="00B050"/>
          <w:sz w:val="24"/>
          <w:szCs w:val="24"/>
          <w:lang w:val="en-GB" w:eastAsia="en-GB" w:bidi="he-IL"/>
        </w:rPr>
        <w:t xml:space="preserve"> </w:t>
      </w:r>
      <w:r w:rsidRPr="00F3440D">
        <w:rPr>
          <w:rFonts w:eastAsia="Times New Roman" w:cstheme="minorHAnsi"/>
          <w:bCs/>
          <w:color w:val="000000"/>
          <w:sz w:val="24"/>
          <w:szCs w:val="24"/>
          <w:lang w:val="en-GB" w:eastAsia="en-GB" w:bidi="he-IL"/>
        </w:rPr>
        <w:t xml:space="preserve">which may include the actions of colleagues. Where a staff </w:t>
      </w:r>
      <w:r w:rsidR="0038506A">
        <w:rPr>
          <w:rFonts w:eastAsia="Times New Roman" w:cstheme="minorHAnsi"/>
          <w:bCs/>
          <w:color w:val="000000"/>
          <w:sz w:val="24"/>
          <w:szCs w:val="24"/>
          <w:lang w:val="en-GB" w:eastAsia="en-GB" w:bidi="he-IL"/>
        </w:rPr>
        <w:t>or volunteer</w:t>
      </w:r>
      <w:r w:rsidRPr="00F3440D">
        <w:rPr>
          <w:rFonts w:eastAsia="Times New Roman" w:cstheme="minorHAnsi"/>
          <w:bCs/>
          <w:color w:val="000000"/>
          <w:sz w:val="24"/>
          <w:szCs w:val="24"/>
          <w:lang w:val="en-GB" w:eastAsia="en-GB" w:bidi="he-IL"/>
        </w:rPr>
        <w:t xml:space="preserve"> feels unable to raise the issue with their employer or feels that their genuine concerns are not being addressed, they should follow the procedures laid out in the whistle blowing policy. </w:t>
      </w:r>
    </w:p>
    <w:p w14:paraId="33FDD51F" w14:textId="77777777" w:rsidR="00F3440D" w:rsidRPr="00F3440D" w:rsidRDefault="00F3440D" w:rsidP="00F3440D">
      <w:pPr>
        <w:spacing w:after="0" w:line="240" w:lineRule="auto"/>
        <w:ind w:left="720" w:hanging="720"/>
        <w:jc w:val="both"/>
        <w:rPr>
          <w:rFonts w:eastAsia="Times New Roman" w:cstheme="minorHAnsi"/>
          <w:bCs/>
          <w:color w:val="000000"/>
          <w:sz w:val="24"/>
          <w:szCs w:val="24"/>
          <w:lang w:val="en-GB" w:eastAsia="en-GB" w:bidi="he-IL"/>
        </w:rPr>
      </w:pPr>
    </w:p>
    <w:p w14:paraId="2400AC60" w14:textId="1C98629F" w:rsidR="00F3440D" w:rsidRPr="00F3440D" w:rsidRDefault="00F3440D" w:rsidP="001C5571">
      <w:pPr>
        <w:spacing w:after="0" w:line="240" w:lineRule="auto"/>
        <w:ind w:left="720" w:hanging="720"/>
        <w:jc w:val="both"/>
        <w:rPr>
          <w:rFonts w:eastAsia="Times New Roman" w:cstheme="minorHAnsi"/>
          <w:bCs/>
          <w:color w:val="000000"/>
          <w:sz w:val="24"/>
          <w:szCs w:val="24"/>
          <w:highlight w:val="yellow"/>
          <w:lang w:val="en-GB" w:eastAsia="en-GB" w:bidi="he-IL"/>
        </w:rPr>
      </w:pPr>
      <w:r w:rsidRPr="00F3440D">
        <w:rPr>
          <w:rFonts w:eastAsia="Times New Roman" w:cstheme="minorHAnsi"/>
          <w:bCs/>
          <w:color w:val="000000"/>
          <w:sz w:val="24"/>
          <w:szCs w:val="24"/>
          <w:lang w:val="en-GB" w:eastAsia="en-GB" w:bidi="he-IL"/>
        </w:rPr>
        <w:t>11.</w:t>
      </w:r>
      <w:r w:rsidR="005379A8">
        <w:rPr>
          <w:rFonts w:eastAsia="Times New Roman" w:cstheme="minorHAnsi"/>
          <w:bCs/>
          <w:color w:val="000000"/>
          <w:sz w:val="24"/>
          <w:szCs w:val="24"/>
          <w:lang w:val="en-GB" w:eastAsia="en-GB" w:bidi="he-IL"/>
        </w:rPr>
        <w:t>2</w:t>
      </w:r>
      <w:r w:rsidRPr="00F3440D">
        <w:rPr>
          <w:rFonts w:eastAsia="Times New Roman" w:cstheme="minorHAnsi"/>
          <w:bCs/>
          <w:color w:val="000000"/>
          <w:sz w:val="24"/>
          <w:szCs w:val="24"/>
          <w:lang w:val="en-GB" w:eastAsia="en-GB" w:bidi="he-IL"/>
        </w:rPr>
        <w:tab/>
      </w:r>
      <w:r w:rsidRPr="00F3440D">
        <w:rPr>
          <w:rFonts w:eastAsia="Times New Roman" w:cstheme="minorHAnsi"/>
          <w:sz w:val="24"/>
          <w:szCs w:val="24"/>
          <w:lang w:val="en-GB" w:eastAsia="en-GB" w:bidi="he-IL"/>
        </w:rPr>
        <w:t xml:space="preserve">In the case where a staff member has concerns against a colleague, the whistle blowing policy and procedure must be adhered to. If a staff member has a concern regarding the head </w:t>
      </w:r>
      <w:r w:rsidR="001C5571">
        <w:rPr>
          <w:rFonts w:eastAsia="Times New Roman" w:cstheme="minorHAnsi"/>
          <w:sz w:val="24"/>
          <w:szCs w:val="24"/>
          <w:lang w:val="en-GB" w:eastAsia="en-GB" w:bidi="he-IL"/>
        </w:rPr>
        <w:t>staff members</w:t>
      </w:r>
      <w:r w:rsidRPr="00F3440D">
        <w:rPr>
          <w:rFonts w:eastAsia="Times New Roman" w:cstheme="minorHAnsi"/>
          <w:sz w:val="24"/>
          <w:szCs w:val="24"/>
          <w:lang w:val="en-GB" w:eastAsia="en-GB" w:bidi="he-IL"/>
        </w:rPr>
        <w:t xml:space="preserve">, this should be reported to the named person on the governing body who will liaise with the local authority designated officer (LADO).  Information and advice can be found on the NSPCC website where you can be directed to the whistle blowing advice line: </w:t>
      </w:r>
    </w:p>
    <w:p w14:paraId="48E1962C" w14:textId="77777777" w:rsidR="00F3440D" w:rsidRPr="00F3440D" w:rsidRDefault="007D71F5" w:rsidP="00F3440D">
      <w:pPr>
        <w:spacing w:after="0" w:line="240" w:lineRule="auto"/>
        <w:ind w:left="720"/>
        <w:jc w:val="both"/>
        <w:rPr>
          <w:rFonts w:eastAsia="Times New Roman" w:cstheme="minorHAnsi"/>
          <w:color w:val="0000FF"/>
          <w:sz w:val="24"/>
          <w:szCs w:val="24"/>
          <w:u w:val="single"/>
          <w:lang w:val="en-GB" w:eastAsia="en-GB" w:bidi="he-IL"/>
        </w:rPr>
      </w:pPr>
      <w:hyperlink r:id="rId10" w:history="1">
        <w:r w:rsidR="00F3440D" w:rsidRPr="00F3440D">
          <w:rPr>
            <w:rFonts w:eastAsia="Times New Roman" w:cstheme="minorHAnsi"/>
            <w:color w:val="0000FF"/>
            <w:sz w:val="24"/>
            <w:szCs w:val="24"/>
            <w:u w:val="single"/>
            <w:lang w:val="en-GB" w:eastAsia="en-GB" w:bidi="he-IL"/>
          </w:rPr>
          <w:t>https://www.nspcc.org.uk/fighting-for-childhood/news-opinion/newwhistleblowing-advice-line-professionals/</w:t>
        </w:r>
      </w:hyperlink>
    </w:p>
    <w:p w14:paraId="0329FFF7" w14:textId="77777777" w:rsidR="00F3440D" w:rsidRPr="00F3440D" w:rsidRDefault="00F3440D" w:rsidP="00F3440D">
      <w:pPr>
        <w:spacing w:after="0" w:line="240" w:lineRule="auto"/>
        <w:ind w:left="720"/>
        <w:jc w:val="both"/>
        <w:rPr>
          <w:rFonts w:eastAsia="Times New Roman" w:cstheme="minorHAnsi"/>
          <w:sz w:val="24"/>
          <w:szCs w:val="24"/>
          <w:lang w:val="en-GB" w:eastAsia="en-GB" w:bidi="he-IL"/>
        </w:rPr>
      </w:pPr>
    </w:p>
    <w:p w14:paraId="2871CE31" w14:textId="77777777" w:rsidR="00F3440D" w:rsidRPr="00F3440D" w:rsidRDefault="00F3440D" w:rsidP="00F3440D">
      <w:pPr>
        <w:spacing w:after="0" w:line="240" w:lineRule="auto"/>
        <w:ind w:left="720" w:hanging="720"/>
        <w:jc w:val="both"/>
        <w:rPr>
          <w:rFonts w:eastAsia="Times New Roman" w:cstheme="minorHAnsi"/>
          <w:b/>
          <w:color w:val="000000"/>
          <w:sz w:val="24"/>
          <w:szCs w:val="24"/>
          <w:lang w:val="en-GB" w:eastAsia="en-GB" w:bidi="he-IL"/>
        </w:rPr>
      </w:pPr>
      <w:r w:rsidRPr="00F3440D">
        <w:rPr>
          <w:rFonts w:eastAsia="Times New Roman" w:cstheme="minorHAnsi"/>
          <w:b/>
          <w:color w:val="000000"/>
          <w:sz w:val="24"/>
          <w:szCs w:val="24"/>
          <w:lang w:val="en-GB" w:eastAsia="en-GB" w:bidi="he-IL"/>
        </w:rPr>
        <w:t>Security</w:t>
      </w:r>
    </w:p>
    <w:p w14:paraId="3100052B" w14:textId="77777777" w:rsidR="00F3440D" w:rsidRPr="00F3440D" w:rsidRDefault="00F3440D" w:rsidP="00F3440D">
      <w:pPr>
        <w:spacing w:after="0" w:line="240" w:lineRule="auto"/>
        <w:ind w:left="720"/>
        <w:jc w:val="both"/>
        <w:rPr>
          <w:rFonts w:eastAsia="Times New Roman" w:cstheme="minorHAnsi"/>
          <w:bCs/>
          <w:color w:val="000000"/>
          <w:sz w:val="24"/>
          <w:szCs w:val="24"/>
          <w:lang w:val="en-GB" w:eastAsia="en-GB" w:bidi="he-IL"/>
        </w:rPr>
      </w:pPr>
    </w:p>
    <w:p w14:paraId="607B2B1C" w14:textId="4815B152"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1</w:t>
      </w:r>
      <w:r w:rsidR="005379A8">
        <w:rPr>
          <w:rFonts w:eastAsia="Times New Roman" w:cstheme="minorHAnsi"/>
          <w:sz w:val="24"/>
          <w:szCs w:val="24"/>
          <w:lang w:val="en-GB" w:eastAsia="en-GB" w:bidi="he-IL"/>
        </w:rPr>
        <w:t>2</w:t>
      </w:r>
      <w:r w:rsidRPr="00F3440D">
        <w:rPr>
          <w:rFonts w:eastAsia="Times New Roman" w:cstheme="minorHAnsi"/>
          <w:sz w:val="24"/>
          <w:szCs w:val="24"/>
          <w:lang w:val="en-GB" w:eastAsia="en-GB" w:bidi="he-IL"/>
        </w:rPr>
        <w:t xml:space="preserve">.1   We take security steps to ensure that we have control over who comes into the </w:t>
      </w:r>
      <w:r w:rsidR="005379A8">
        <w:rPr>
          <w:rFonts w:eastAsia="Times New Roman" w:cstheme="minorHAnsi"/>
          <w:sz w:val="24"/>
          <w:szCs w:val="24"/>
          <w:lang w:val="en-GB" w:eastAsia="en-GB" w:bidi="he-IL"/>
        </w:rPr>
        <w:t>premises</w:t>
      </w:r>
      <w:r w:rsidRPr="00F3440D">
        <w:rPr>
          <w:rFonts w:eastAsia="Times New Roman" w:cstheme="minorHAnsi"/>
          <w:sz w:val="24"/>
          <w:szCs w:val="24"/>
          <w:lang w:val="en-GB" w:eastAsia="en-GB" w:bidi="he-IL"/>
        </w:rPr>
        <w:t xml:space="preserve"> so that no unauthorised person has unsupervised access to the children. We do this by having a CCTV and operated gate system and intercom. </w:t>
      </w:r>
    </w:p>
    <w:p w14:paraId="7031C469"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p>
    <w:p w14:paraId="4048D7EC" w14:textId="5B2D76A6"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1</w:t>
      </w:r>
      <w:r w:rsidR="005379A8">
        <w:rPr>
          <w:rFonts w:eastAsia="Times New Roman" w:cstheme="minorHAnsi"/>
          <w:sz w:val="24"/>
          <w:szCs w:val="24"/>
          <w:lang w:val="en-GB" w:eastAsia="en-GB" w:bidi="he-IL"/>
        </w:rPr>
        <w:t>2</w:t>
      </w:r>
      <w:r w:rsidRPr="00F3440D">
        <w:rPr>
          <w:rFonts w:eastAsia="Times New Roman" w:cstheme="minorHAnsi"/>
          <w:sz w:val="24"/>
          <w:szCs w:val="24"/>
          <w:lang w:val="en-GB" w:eastAsia="en-GB" w:bidi="he-IL"/>
        </w:rPr>
        <w:t xml:space="preserve">.2   All visitors are required to sign in the visitor’s book and ID will be checked. Visitors will not be left unsupervised whilst with the children. </w:t>
      </w:r>
    </w:p>
    <w:p w14:paraId="4590423D" w14:textId="77777777" w:rsidR="00F3440D" w:rsidRPr="00F3440D" w:rsidRDefault="00F3440D" w:rsidP="00F3440D">
      <w:pPr>
        <w:spacing w:after="0" w:line="240" w:lineRule="auto"/>
        <w:jc w:val="both"/>
        <w:rPr>
          <w:rFonts w:eastAsia="Times New Roman" w:cstheme="minorHAnsi"/>
          <w:sz w:val="24"/>
          <w:szCs w:val="24"/>
          <w:lang w:val="en-GB" w:eastAsia="en-GB" w:bidi="he-IL"/>
        </w:rPr>
      </w:pPr>
    </w:p>
    <w:p w14:paraId="4A49FF44"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r w:rsidRPr="00F3440D">
        <w:rPr>
          <w:rFonts w:eastAsia="Times New Roman" w:cstheme="minorHAnsi"/>
          <w:b/>
          <w:color w:val="000000"/>
          <w:sz w:val="24"/>
          <w:szCs w:val="24"/>
          <w:lang w:val="en-GB" w:eastAsia="en-GB" w:bidi="he-IL"/>
        </w:rPr>
        <w:t xml:space="preserve">Internet &amp; Online Safety </w:t>
      </w:r>
    </w:p>
    <w:p w14:paraId="13D2BD21"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p>
    <w:p w14:paraId="16AE6445" w14:textId="002962B0"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14.1</w:t>
      </w:r>
      <w:r w:rsidRPr="00F3440D">
        <w:rPr>
          <w:rFonts w:eastAsia="Times New Roman" w:cstheme="minorHAnsi"/>
          <w:sz w:val="24"/>
          <w:szCs w:val="24"/>
          <w:lang w:val="en-GB" w:eastAsia="en-GB" w:bidi="he-IL"/>
        </w:rPr>
        <w:tab/>
      </w:r>
      <w:r w:rsidR="005379A8">
        <w:rPr>
          <w:rFonts w:eastAsia="Times New Roman" w:cstheme="minorHAnsi"/>
          <w:sz w:val="24"/>
          <w:szCs w:val="24"/>
          <w:lang w:val="en-GB" w:eastAsia="en-GB" w:bidi="he-IL"/>
        </w:rPr>
        <w:t>The charity</w:t>
      </w:r>
      <w:r w:rsidRPr="00F3440D">
        <w:rPr>
          <w:rFonts w:eastAsia="Times New Roman" w:cstheme="minorHAnsi"/>
          <w:sz w:val="24"/>
          <w:szCs w:val="24"/>
          <w:lang w:val="en-GB" w:eastAsia="en-GB" w:bidi="he-IL"/>
        </w:rPr>
        <w:t xml:space="preserve"> has a system in place for controlled internet access for admin staff. Appropriate filters and anti-virus systems are in place and regularly checked/updated.  Children do not have access to the internet.</w:t>
      </w:r>
    </w:p>
    <w:p w14:paraId="3B497745"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p>
    <w:p w14:paraId="0C71617E" w14:textId="0B6B56BB"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14.2</w:t>
      </w:r>
      <w:r w:rsidRPr="00F3440D">
        <w:rPr>
          <w:rFonts w:eastAsia="Times New Roman" w:cstheme="minorHAnsi"/>
          <w:sz w:val="24"/>
          <w:szCs w:val="24"/>
          <w:lang w:val="en-GB" w:eastAsia="en-GB" w:bidi="he-IL"/>
        </w:rPr>
        <w:tab/>
        <w:t xml:space="preserve">Staff will also inform </w:t>
      </w:r>
      <w:r w:rsidR="005379A8">
        <w:rPr>
          <w:rFonts w:eastAsia="Times New Roman" w:cstheme="minorHAnsi"/>
          <w:sz w:val="24"/>
          <w:szCs w:val="24"/>
          <w:lang w:val="en-GB" w:eastAsia="en-GB" w:bidi="he-IL"/>
        </w:rPr>
        <w:t>users</w:t>
      </w:r>
      <w:r w:rsidRPr="00F3440D">
        <w:rPr>
          <w:rFonts w:eastAsia="Times New Roman" w:cstheme="minorHAnsi"/>
          <w:sz w:val="24"/>
          <w:szCs w:val="24"/>
          <w:lang w:val="en-GB" w:eastAsia="en-GB" w:bidi="he-IL"/>
        </w:rPr>
        <w:t xml:space="preserve"> of the dangers of giving out personal information.</w:t>
      </w:r>
    </w:p>
    <w:p w14:paraId="74B5E6ED"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p>
    <w:p w14:paraId="01690F3B"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Please see Mobile Phone policy.</w:t>
      </w:r>
    </w:p>
    <w:p w14:paraId="367A0B19"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p>
    <w:p w14:paraId="03088E8F"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r w:rsidRPr="00F3440D">
        <w:rPr>
          <w:rFonts w:eastAsia="Times New Roman" w:cstheme="minorHAnsi"/>
          <w:b/>
          <w:color w:val="000000"/>
          <w:sz w:val="24"/>
          <w:szCs w:val="24"/>
          <w:lang w:val="en-GB" w:eastAsia="en-GB" w:bidi="he-IL"/>
        </w:rPr>
        <w:t xml:space="preserve">Peer on Peer Abuse </w:t>
      </w:r>
    </w:p>
    <w:p w14:paraId="7A51C608"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p>
    <w:p w14:paraId="2E27290E" w14:textId="698E3836"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15.1</w:t>
      </w:r>
      <w:r w:rsidRPr="00F3440D">
        <w:rPr>
          <w:rFonts w:eastAsia="Times New Roman" w:cstheme="minorHAnsi"/>
          <w:sz w:val="24"/>
          <w:szCs w:val="24"/>
          <w:lang w:val="en-GB" w:eastAsia="en-GB" w:bidi="he-IL"/>
        </w:rPr>
        <w:tab/>
      </w:r>
      <w:r w:rsidR="005379A8">
        <w:rPr>
          <w:rFonts w:eastAsia="Times New Roman" w:cstheme="minorHAnsi"/>
          <w:sz w:val="24"/>
          <w:szCs w:val="24"/>
          <w:lang w:val="en-GB" w:eastAsia="en-GB" w:bidi="he-IL"/>
        </w:rPr>
        <w:t>The charity</w:t>
      </w:r>
      <w:r w:rsidRPr="00F3440D">
        <w:rPr>
          <w:rFonts w:eastAsia="Times New Roman" w:cstheme="minorHAnsi"/>
          <w:sz w:val="24"/>
          <w:szCs w:val="24"/>
          <w:lang w:val="en-GB" w:eastAsia="en-GB" w:bidi="he-IL"/>
        </w:rPr>
        <w:t xml:space="preserve"> </w:t>
      </w:r>
      <w:proofErr w:type="gramStart"/>
      <w:r w:rsidRPr="00F3440D">
        <w:rPr>
          <w:rFonts w:eastAsia="Times New Roman" w:cstheme="minorHAnsi"/>
          <w:sz w:val="24"/>
          <w:szCs w:val="24"/>
          <w:lang w:val="en-GB" w:eastAsia="en-GB" w:bidi="he-IL"/>
        </w:rPr>
        <w:t>are</w:t>
      </w:r>
      <w:proofErr w:type="gramEnd"/>
      <w:r w:rsidRPr="00F3440D">
        <w:rPr>
          <w:rFonts w:eastAsia="Times New Roman" w:cstheme="minorHAnsi"/>
          <w:sz w:val="24"/>
          <w:szCs w:val="24"/>
          <w:lang w:val="en-GB" w:eastAsia="en-GB" w:bidi="he-IL"/>
        </w:rPr>
        <w:t xml:space="preserve"> aware that children/young people can suffer abuse from other children/young people. </w:t>
      </w:r>
    </w:p>
    <w:p w14:paraId="2F5ECA24"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p>
    <w:p w14:paraId="627D8890"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15.2</w:t>
      </w:r>
      <w:r w:rsidRPr="00F3440D">
        <w:rPr>
          <w:rFonts w:eastAsia="Times New Roman" w:cstheme="minorHAnsi"/>
          <w:sz w:val="24"/>
          <w:szCs w:val="24"/>
          <w:lang w:val="en-GB" w:eastAsia="en-GB" w:bidi="he-IL"/>
        </w:rPr>
        <w:tab/>
        <w:t xml:space="preserve">All staff are trained in safeguarding and child protection therefore recognise the signs to abuse and are aware that should they have any concerns; this should be reported to the safeguarding lead. </w:t>
      </w:r>
    </w:p>
    <w:p w14:paraId="04ECF314"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p>
    <w:p w14:paraId="1135F5EC"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lastRenderedPageBreak/>
        <w:t>15.3</w:t>
      </w:r>
      <w:r w:rsidRPr="00F3440D">
        <w:rPr>
          <w:rFonts w:eastAsia="Times New Roman" w:cstheme="minorHAnsi"/>
          <w:sz w:val="24"/>
          <w:szCs w:val="24"/>
          <w:lang w:val="en-GB" w:eastAsia="en-GB" w:bidi="he-IL"/>
        </w:rPr>
        <w:tab/>
        <w:t xml:space="preserve">Abuse can occur on electrical devices and through the internet. Issues such as “cyber bullying” are a form of peer-on-peer abuse and are taken very seriously by all staff members. </w:t>
      </w:r>
    </w:p>
    <w:p w14:paraId="5E28264A"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p>
    <w:p w14:paraId="4551D0A1" w14:textId="77777777" w:rsidR="00F3440D" w:rsidRPr="00F3440D" w:rsidRDefault="00F3440D" w:rsidP="00F3440D">
      <w:pPr>
        <w:spacing w:after="0" w:line="240" w:lineRule="auto"/>
        <w:ind w:left="709" w:hanging="709"/>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15.4</w:t>
      </w:r>
      <w:r w:rsidRPr="00F3440D">
        <w:rPr>
          <w:rFonts w:eastAsia="Times New Roman" w:cstheme="minorHAnsi"/>
          <w:sz w:val="24"/>
          <w:szCs w:val="24"/>
          <w:lang w:val="en-GB" w:eastAsia="en-GB" w:bidi="he-IL"/>
        </w:rPr>
        <w:tab/>
        <w:t xml:space="preserve">Any form of peer on peer abuse will be reported to the safeguarding lead. </w:t>
      </w:r>
    </w:p>
    <w:p w14:paraId="6EBD91F8" w14:textId="77777777" w:rsidR="00F3440D" w:rsidRPr="00F3440D" w:rsidRDefault="00F3440D" w:rsidP="00F3440D">
      <w:pPr>
        <w:spacing w:after="0" w:line="240" w:lineRule="auto"/>
        <w:jc w:val="both"/>
        <w:rPr>
          <w:rFonts w:eastAsia="Times New Roman" w:cstheme="minorHAnsi"/>
          <w:bCs/>
          <w:color w:val="000000"/>
          <w:sz w:val="24"/>
          <w:szCs w:val="24"/>
          <w:lang w:val="en-GB" w:eastAsia="en-GB" w:bidi="he-IL"/>
        </w:rPr>
      </w:pPr>
    </w:p>
    <w:p w14:paraId="7995BCFE" w14:textId="77777777" w:rsidR="00F3440D" w:rsidRPr="00F3440D" w:rsidRDefault="00F3440D" w:rsidP="00F3440D">
      <w:pPr>
        <w:spacing w:after="0" w:line="240" w:lineRule="auto"/>
        <w:jc w:val="both"/>
        <w:rPr>
          <w:rFonts w:eastAsia="Times New Roman" w:cstheme="minorHAnsi"/>
          <w:b/>
          <w:sz w:val="24"/>
          <w:szCs w:val="24"/>
          <w:u w:val="single"/>
          <w:lang w:val="en-GB" w:eastAsia="en-GB" w:bidi="he-IL"/>
        </w:rPr>
      </w:pPr>
      <w:r w:rsidRPr="00F3440D">
        <w:rPr>
          <w:rFonts w:eastAsia="Times New Roman" w:cstheme="minorHAnsi"/>
          <w:b/>
          <w:bCs/>
          <w:sz w:val="24"/>
          <w:szCs w:val="24"/>
          <w:u w:val="single"/>
          <w:lang w:val="en-GB" w:eastAsia="en-GB" w:bidi="he-IL"/>
        </w:rPr>
        <w:t>Useful Contacts</w:t>
      </w:r>
    </w:p>
    <w:p w14:paraId="00805DAE" w14:textId="77777777" w:rsidR="00F3440D" w:rsidRPr="00F3440D" w:rsidRDefault="00F3440D" w:rsidP="00F3440D">
      <w:pPr>
        <w:spacing w:after="0" w:line="240" w:lineRule="auto"/>
        <w:jc w:val="both"/>
        <w:rPr>
          <w:rFonts w:eastAsia="Times New Roman" w:cstheme="minorHAnsi"/>
          <w:b/>
          <w:sz w:val="24"/>
          <w:szCs w:val="24"/>
          <w:lang w:val="en-GB" w:eastAsia="en-GB" w:bidi="he-IL"/>
        </w:rPr>
      </w:pPr>
    </w:p>
    <w:p w14:paraId="579683FF" w14:textId="77777777" w:rsidR="00F3440D" w:rsidRPr="00F3440D" w:rsidRDefault="00F3440D" w:rsidP="00F3440D">
      <w:pPr>
        <w:spacing w:after="0" w:line="240" w:lineRule="auto"/>
        <w:rPr>
          <w:rFonts w:eastAsia="Times New Roman" w:cstheme="minorHAnsi"/>
          <w:b/>
          <w:sz w:val="24"/>
          <w:szCs w:val="24"/>
          <w:lang w:val="en-GB" w:eastAsia="en-GB" w:bidi="he-IL"/>
        </w:rPr>
      </w:pPr>
      <w:r w:rsidRPr="00F3440D">
        <w:rPr>
          <w:rFonts w:eastAsia="Times New Roman" w:cstheme="minorHAnsi"/>
          <w:b/>
          <w:sz w:val="24"/>
          <w:szCs w:val="24"/>
          <w:lang w:val="en-GB" w:eastAsia="en-GB" w:bidi="he-IL"/>
        </w:rPr>
        <w:t>Hackney Children’s Social Care Services</w:t>
      </w:r>
    </w:p>
    <w:p w14:paraId="4452B8C9" w14:textId="77777777"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Hackney First Access Screening Team (FAST) – 020 8356 5500</w:t>
      </w:r>
    </w:p>
    <w:p w14:paraId="3487D295" w14:textId="77777777"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Out of Hours Emergency Duty Team – 020 8356 2710 / 020 8356 2346 </w:t>
      </w:r>
    </w:p>
    <w:p w14:paraId="59A6769E" w14:textId="77777777" w:rsidR="00F3440D" w:rsidRPr="00F3440D" w:rsidRDefault="00F3440D" w:rsidP="00F3440D">
      <w:pPr>
        <w:spacing w:after="0" w:line="240" w:lineRule="auto"/>
        <w:rPr>
          <w:rFonts w:eastAsia="Times New Roman" w:cstheme="minorHAnsi"/>
          <w:b/>
          <w:sz w:val="24"/>
          <w:szCs w:val="24"/>
          <w:lang w:val="en-GB" w:eastAsia="en-GB" w:bidi="he-IL"/>
        </w:rPr>
      </w:pPr>
    </w:p>
    <w:p w14:paraId="62217917" w14:textId="77777777" w:rsidR="00F3440D" w:rsidRPr="00F3440D" w:rsidRDefault="00F3440D" w:rsidP="00F3440D">
      <w:pPr>
        <w:shd w:val="clear" w:color="auto" w:fill="FFFFFF"/>
        <w:spacing w:after="0" w:line="240" w:lineRule="auto"/>
        <w:rPr>
          <w:rFonts w:eastAsia="Times New Roman" w:cstheme="minorHAnsi"/>
          <w:sz w:val="24"/>
          <w:szCs w:val="24"/>
          <w:lang w:val="en-GB" w:eastAsia="en-GB" w:bidi="he-IL"/>
        </w:rPr>
      </w:pPr>
      <w:r w:rsidRPr="00F3440D">
        <w:rPr>
          <w:rFonts w:eastAsia="Times New Roman" w:cstheme="minorHAnsi"/>
          <w:b/>
          <w:sz w:val="24"/>
          <w:szCs w:val="24"/>
          <w:lang w:val="en-GB" w:eastAsia="en-GB" w:bidi="he-IL"/>
        </w:rPr>
        <w:t xml:space="preserve">City &amp; Hackney Safeguarding Children Board </w:t>
      </w:r>
      <w:r w:rsidRPr="00F3440D">
        <w:rPr>
          <w:rFonts w:eastAsia="Times New Roman" w:cstheme="minorHAnsi"/>
          <w:b/>
          <w:bCs/>
          <w:sz w:val="24"/>
          <w:szCs w:val="24"/>
          <w:lang w:val="en-GB" w:eastAsia="en-GB" w:bidi="he-IL"/>
        </w:rPr>
        <w:t>(CHSCB</w:t>
      </w:r>
      <w:proofErr w:type="gramStart"/>
      <w:r w:rsidRPr="00F3440D">
        <w:rPr>
          <w:rFonts w:eastAsia="Times New Roman" w:cstheme="minorHAnsi"/>
          <w:b/>
          <w:bCs/>
          <w:sz w:val="24"/>
          <w:szCs w:val="24"/>
          <w:lang w:val="en-GB" w:eastAsia="en-GB" w:bidi="he-IL"/>
        </w:rPr>
        <w:t>)</w:t>
      </w:r>
      <w:proofErr w:type="gramEnd"/>
      <w:r w:rsidRPr="00F3440D">
        <w:rPr>
          <w:rFonts w:eastAsia="Times New Roman" w:cstheme="minorHAnsi"/>
          <w:sz w:val="24"/>
          <w:szCs w:val="24"/>
          <w:lang w:val="en-GB" w:eastAsia="en-GB" w:bidi="he-IL"/>
        </w:rPr>
        <w:br/>
        <w:t xml:space="preserve">LA Designated Officer (LADO):  020 8356 4569                                                                          </w:t>
      </w:r>
    </w:p>
    <w:p w14:paraId="392F6490" w14:textId="77777777" w:rsidR="00F3440D" w:rsidRPr="00F3440D" w:rsidRDefault="00F3440D" w:rsidP="00F3440D">
      <w:pPr>
        <w:spacing w:after="0" w:line="240" w:lineRule="auto"/>
        <w:rPr>
          <w:rFonts w:eastAsia="Times New Roman" w:cstheme="minorHAnsi"/>
          <w:sz w:val="24"/>
          <w:szCs w:val="24"/>
          <w:lang w:val="en-GB" w:eastAsia="en-GB" w:bidi="he-IL"/>
        </w:rPr>
      </w:pPr>
    </w:p>
    <w:p w14:paraId="6A31AFCB" w14:textId="77777777"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Safeguarding in Education Team – 020 8820 7551 / 7276</w:t>
      </w:r>
    </w:p>
    <w:p w14:paraId="0F31E387" w14:textId="77777777" w:rsidR="00F3440D" w:rsidRPr="00F3440D" w:rsidRDefault="00F3440D" w:rsidP="00F3440D">
      <w:pPr>
        <w:spacing w:after="0" w:line="240" w:lineRule="auto"/>
        <w:rPr>
          <w:rFonts w:eastAsia="Times New Roman" w:cstheme="minorHAnsi"/>
          <w:sz w:val="24"/>
          <w:szCs w:val="24"/>
          <w:lang w:val="en-GB" w:eastAsia="en-GB" w:bidi="he-IL"/>
        </w:rPr>
      </w:pPr>
    </w:p>
    <w:p w14:paraId="07F27149" w14:textId="77777777" w:rsidR="00F3440D" w:rsidRPr="00F3440D" w:rsidRDefault="00F3440D" w:rsidP="00F3440D">
      <w:pPr>
        <w:spacing w:after="0" w:line="240" w:lineRule="auto"/>
        <w:rPr>
          <w:rFonts w:eastAsia="Times New Roman" w:cstheme="minorHAnsi"/>
          <w:bCs/>
          <w:sz w:val="24"/>
          <w:szCs w:val="24"/>
          <w:lang w:val="en-GB" w:eastAsia="en-GB" w:bidi="he-IL"/>
        </w:rPr>
      </w:pPr>
      <w:r w:rsidRPr="00F3440D">
        <w:rPr>
          <w:rFonts w:eastAsia="Times New Roman" w:cstheme="minorHAnsi"/>
          <w:bCs/>
          <w:sz w:val="24"/>
          <w:szCs w:val="24"/>
          <w:lang w:val="en-GB" w:eastAsia="en-GB" w:bidi="he-IL"/>
        </w:rPr>
        <w:t>City &amp; Hackney Safeguarding Children Board (CHSCB)</w:t>
      </w:r>
    </w:p>
    <w:p w14:paraId="7AF0BCAE" w14:textId="77777777"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Hackney Service Centre</w:t>
      </w:r>
      <w:r w:rsidRPr="00F3440D">
        <w:rPr>
          <w:rFonts w:eastAsia="Times New Roman" w:cstheme="minorHAnsi"/>
          <w:sz w:val="24"/>
          <w:szCs w:val="24"/>
          <w:lang w:val="en-GB" w:eastAsia="en-GB" w:bidi="he-IL"/>
        </w:rPr>
        <w:br/>
        <w:t>1 Hillman Street</w:t>
      </w:r>
      <w:r w:rsidRPr="00F3440D">
        <w:rPr>
          <w:rFonts w:eastAsia="Times New Roman" w:cstheme="minorHAnsi"/>
          <w:sz w:val="24"/>
          <w:szCs w:val="24"/>
          <w:lang w:val="en-GB" w:eastAsia="en-GB" w:bidi="he-IL"/>
        </w:rPr>
        <w:br/>
        <w:t>Hackney</w:t>
      </w:r>
      <w:r w:rsidRPr="00F3440D">
        <w:rPr>
          <w:rFonts w:eastAsia="Times New Roman" w:cstheme="minorHAnsi"/>
          <w:sz w:val="24"/>
          <w:szCs w:val="24"/>
          <w:lang w:val="en-GB" w:eastAsia="en-GB" w:bidi="he-IL"/>
        </w:rPr>
        <w:br/>
        <w:t>E8 1DY</w:t>
      </w:r>
    </w:p>
    <w:p w14:paraId="00836423" w14:textId="77777777" w:rsidR="00F3440D" w:rsidRPr="00F3440D" w:rsidRDefault="00F3440D" w:rsidP="00F3440D">
      <w:pPr>
        <w:spacing w:after="0" w:line="240" w:lineRule="auto"/>
        <w:rPr>
          <w:rFonts w:eastAsia="Times New Roman" w:cstheme="minorHAnsi"/>
          <w:b/>
          <w:sz w:val="24"/>
          <w:szCs w:val="24"/>
          <w:lang w:val="en-GB" w:eastAsia="en-GB" w:bidi="he-IL"/>
        </w:rPr>
      </w:pPr>
      <w:r w:rsidRPr="00F3440D">
        <w:rPr>
          <w:rFonts w:eastAsia="Times New Roman" w:cstheme="minorHAnsi"/>
          <w:color w:val="222222"/>
          <w:sz w:val="24"/>
          <w:szCs w:val="24"/>
          <w:lang w:val="en-GB" w:eastAsia="en-GB" w:bidi="he-IL"/>
        </w:rPr>
        <w:t>020 8356 4569</w:t>
      </w:r>
    </w:p>
    <w:p w14:paraId="4BA54F2E" w14:textId="77777777" w:rsidR="00F3440D" w:rsidRPr="00F3440D" w:rsidRDefault="007D71F5" w:rsidP="00F3440D">
      <w:pPr>
        <w:spacing w:after="0" w:line="240" w:lineRule="auto"/>
        <w:rPr>
          <w:rFonts w:eastAsia="Times New Roman" w:cstheme="minorHAnsi"/>
          <w:sz w:val="24"/>
          <w:szCs w:val="24"/>
          <w:lang w:val="en-GB" w:eastAsia="en-GB" w:bidi="he-IL"/>
        </w:rPr>
      </w:pPr>
      <w:hyperlink r:id="rId11" w:history="1">
        <w:r w:rsidR="00F3440D" w:rsidRPr="00F3440D">
          <w:rPr>
            <w:rFonts w:eastAsia="Times New Roman" w:cstheme="minorHAnsi"/>
            <w:color w:val="0000FF"/>
            <w:sz w:val="24"/>
            <w:szCs w:val="24"/>
            <w:u w:val="single"/>
            <w:lang w:val="en-GB" w:eastAsia="en-GB" w:bidi="he-IL"/>
          </w:rPr>
          <w:t>http://www.chscb.org.uk/</w:t>
        </w:r>
      </w:hyperlink>
    </w:p>
    <w:p w14:paraId="1FDB87F5" w14:textId="77777777" w:rsidR="00F3440D" w:rsidRPr="00F3440D" w:rsidRDefault="00F3440D" w:rsidP="00F3440D">
      <w:pPr>
        <w:spacing w:after="0" w:line="240" w:lineRule="auto"/>
        <w:rPr>
          <w:rFonts w:eastAsia="Times New Roman" w:cstheme="minorHAnsi"/>
          <w:sz w:val="24"/>
          <w:szCs w:val="24"/>
          <w:lang w:val="en-GB" w:eastAsia="en-GB" w:bidi="he-IL"/>
        </w:rPr>
      </w:pPr>
    </w:p>
    <w:p w14:paraId="43FB84B1" w14:textId="77777777" w:rsidR="00F3440D" w:rsidRPr="00F3440D" w:rsidRDefault="00F3440D" w:rsidP="00F3440D">
      <w:pPr>
        <w:spacing w:after="0" w:line="240" w:lineRule="auto"/>
        <w:rPr>
          <w:rFonts w:eastAsia="Times New Roman" w:cstheme="minorHAnsi"/>
          <w:b/>
          <w:sz w:val="24"/>
          <w:szCs w:val="24"/>
          <w:lang w:val="en-GB" w:eastAsia="en-GB" w:bidi="he-IL"/>
        </w:rPr>
      </w:pPr>
      <w:r w:rsidRPr="00F3440D">
        <w:rPr>
          <w:rFonts w:eastAsia="Times New Roman" w:cstheme="minorHAnsi"/>
          <w:b/>
          <w:sz w:val="24"/>
          <w:szCs w:val="24"/>
          <w:lang w:val="en-GB" w:eastAsia="en-GB" w:bidi="he-IL"/>
        </w:rPr>
        <w:t>NSPCC (for confidential advice)</w:t>
      </w:r>
    </w:p>
    <w:p w14:paraId="231E471B" w14:textId="77777777"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24 hour Helpline – 0808 800 5000</w:t>
      </w:r>
    </w:p>
    <w:p w14:paraId="5B9A9140" w14:textId="77777777" w:rsidR="00F3440D" w:rsidRPr="00F3440D" w:rsidRDefault="00F3440D" w:rsidP="00F3440D">
      <w:pPr>
        <w:spacing w:after="0" w:line="240" w:lineRule="auto"/>
        <w:rPr>
          <w:rFonts w:eastAsia="Times New Roman" w:cstheme="minorHAnsi"/>
          <w:sz w:val="24"/>
          <w:szCs w:val="24"/>
          <w:lang w:val="en-GB" w:eastAsia="en-GB" w:bidi="he-IL"/>
        </w:rPr>
      </w:pPr>
    </w:p>
    <w:p w14:paraId="53C3382A" w14:textId="77777777" w:rsidR="00F3440D" w:rsidRPr="00F3440D" w:rsidRDefault="00F3440D" w:rsidP="00F3440D">
      <w:pPr>
        <w:spacing w:after="0" w:line="240" w:lineRule="auto"/>
        <w:rPr>
          <w:rFonts w:eastAsia="Times New Roman" w:cstheme="minorHAnsi"/>
          <w:b/>
          <w:sz w:val="24"/>
          <w:szCs w:val="24"/>
          <w:lang w:val="en-GB" w:eastAsia="en-GB" w:bidi="he-IL"/>
        </w:rPr>
      </w:pPr>
      <w:r w:rsidRPr="00F3440D">
        <w:rPr>
          <w:rFonts w:eastAsia="Times New Roman" w:cstheme="minorHAnsi"/>
          <w:b/>
          <w:sz w:val="24"/>
          <w:szCs w:val="24"/>
          <w:lang w:val="en-GB" w:eastAsia="en-GB" w:bidi="he-IL"/>
        </w:rPr>
        <w:t>Ofsted</w:t>
      </w:r>
    </w:p>
    <w:p w14:paraId="034E7D07" w14:textId="77777777"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Email – </w:t>
      </w:r>
      <w:hyperlink r:id="rId12" w:tgtFrame="_self" w:history="1">
        <w:r w:rsidRPr="00F3440D">
          <w:rPr>
            <w:rFonts w:eastAsia="Times New Roman" w:cstheme="minorHAnsi"/>
            <w:b/>
            <w:bCs/>
            <w:color w:val="0000FF"/>
            <w:sz w:val="24"/>
            <w:szCs w:val="24"/>
            <w:u w:val="single"/>
            <w:lang w:val="en-GB" w:eastAsia="en-GB" w:bidi="he-IL"/>
          </w:rPr>
          <w:t>enquiries@ofsted.gov.uk</w:t>
        </w:r>
      </w:hyperlink>
      <w:r w:rsidRPr="00F3440D">
        <w:rPr>
          <w:rFonts w:eastAsia="Times New Roman" w:cstheme="minorHAnsi"/>
          <w:sz w:val="24"/>
          <w:szCs w:val="24"/>
          <w:lang w:val="en-GB" w:eastAsia="en-GB" w:bidi="he-IL"/>
        </w:rPr>
        <w:t xml:space="preserve"> </w:t>
      </w:r>
    </w:p>
    <w:p w14:paraId="751F19E1" w14:textId="77777777"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About education or adult skills - 0300 123 4234 </w:t>
      </w:r>
    </w:p>
    <w:p w14:paraId="4530D09D" w14:textId="77777777" w:rsidR="00F3440D" w:rsidRPr="00F3440D" w:rsidRDefault="00F3440D" w:rsidP="00F3440D">
      <w:pPr>
        <w:spacing w:after="0" w:line="240" w:lineRule="auto"/>
        <w:rPr>
          <w:rFonts w:eastAsia="Times New Roman" w:cstheme="minorHAnsi"/>
          <w:sz w:val="24"/>
          <w:szCs w:val="24"/>
          <w:lang w:val="en-GB" w:eastAsia="en-GB" w:bidi="ar-SA"/>
        </w:rPr>
      </w:pPr>
      <w:r w:rsidRPr="00F3440D">
        <w:rPr>
          <w:rFonts w:eastAsia="Times New Roman" w:cstheme="minorHAnsi"/>
          <w:sz w:val="24"/>
          <w:szCs w:val="24"/>
          <w:lang w:val="en-GB" w:eastAsia="en-GB" w:bidi="ar-SA"/>
        </w:rPr>
        <w:t xml:space="preserve">About children’s services or any other aspect of our work- 0300 123 1231 </w:t>
      </w:r>
    </w:p>
    <w:p w14:paraId="7CBFFBF6" w14:textId="77777777" w:rsidR="00F3440D" w:rsidRPr="00F3440D" w:rsidRDefault="00F3440D" w:rsidP="00F3440D">
      <w:pPr>
        <w:spacing w:after="0" w:line="240" w:lineRule="auto"/>
        <w:rPr>
          <w:rFonts w:eastAsia="Times New Roman" w:cstheme="minorHAnsi"/>
          <w:sz w:val="24"/>
          <w:szCs w:val="24"/>
          <w:lang w:val="en-GB" w:eastAsia="en-GB" w:bidi="ar-SA"/>
        </w:rPr>
      </w:pPr>
      <w:proofErr w:type="spellStart"/>
      <w:r w:rsidRPr="00F3440D">
        <w:rPr>
          <w:rFonts w:eastAsia="Times New Roman" w:cstheme="minorHAnsi"/>
          <w:sz w:val="24"/>
          <w:szCs w:val="24"/>
          <w:lang w:val="en-GB" w:eastAsia="en-GB" w:bidi="ar-SA"/>
        </w:rPr>
        <w:t>Whistleblowers</w:t>
      </w:r>
      <w:proofErr w:type="spellEnd"/>
      <w:r w:rsidRPr="00F3440D">
        <w:rPr>
          <w:rFonts w:eastAsia="Times New Roman" w:cstheme="minorHAnsi"/>
          <w:sz w:val="24"/>
          <w:szCs w:val="24"/>
          <w:lang w:val="en-GB" w:eastAsia="en-GB" w:bidi="ar-SA"/>
        </w:rPr>
        <w:t xml:space="preserve"> hotline - 0300 123 3155 </w:t>
      </w:r>
    </w:p>
    <w:p w14:paraId="6C31FFE7" w14:textId="77777777" w:rsidR="00F3440D" w:rsidRPr="00F3440D" w:rsidRDefault="00F3440D" w:rsidP="00F3440D">
      <w:pPr>
        <w:spacing w:after="0" w:line="240" w:lineRule="auto"/>
        <w:rPr>
          <w:rFonts w:eastAsia="Times New Roman" w:cstheme="minorHAnsi"/>
          <w:i/>
          <w:sz w:val="24"/>
          <w:szCs w:val="24"/>
          <w:lang w:val="en-GB" w:eastAsia="en-GB" w:bidi="ar-SA"/>
        </w:rPr>
      </w:pPr>
      <w:r w:rsidRPr="00F3440D">
        <w:rPr>
          <w:rFonts w:eastAsia="Times New Roman" w:cstheme="minorHAnsi"/>
          <w:i/>
          <w:sz w:val="24"/>
          <w:szCs w:val="24"/>
          <w:lang w:val="en-GB" w:eastAsia="en-GB" w:bidi="ar-SA"/>
        </w:rPr>
        <w:t xml:space="preserve">However before you call please read the </w:t>
      </w:r>
      <w:proofErr w:type="spellStart"/>
      <w:r w:rsidRPr="00F3440D">
        <w:rPr>
          <w:rFonts w:eastAsia="Times New Roman" w:cstheme="minorHAnsi"/>
          <w:i/>
          <w:sz w:val="24"/>
          <w:szCs w:val="24"/>
          <w:lang w:val="en-GB" w:eastAsia="en-GB" w:bidi="ar-SA"/>
        </w:rPr>
        <w:t>whistleblowers</w:t>
      </w:r>
      <w:proofErr w:type="spellEnd"/>
      <w:r w:rsidRPr="00F3440D">
        <w:rPr>
          <w:rFonts w:eastAsia="Times New Roman" w:cstheme="minorHAnsi"/>
          <w:i/>
          <w:sz w:val="24"/>
          <w:szCs w:val="24"/>
          <w:lang w:val="en-GB" w:eastAsia="en-GB" w:bidi="ar-SA"/>
        </w:rPr>
        <w:t xml:space="preserve"> page on </w:t>
      </w:r>
      <w:r w:rsidRPr="00F3440D">
        <w:rPr>
          <w:rFonts w:eastAsia="Times New Roman" w:cstheme="minorHAnsi"/>
          <w:i/>
          <w:sz w:val="24"/>
          <w:szCs w:val="24"/>
          <w:u w:val="single"/>
          <w:lang w:val="en-GB" w:eastAsia="en-GB" w:bidi="ar-SA"/>
        </w:rPr>
        <w:t>http://www.ofsted.gov.uk/contact-us/whistleblower-hotline</w:t>
      </w:r>
    </w:p>
    <w:p w14:paraId="553344B7" w14:textId="77777777" w:rsidR="00F3440D" w:rsidRPr="00F3440D" w:rsidRDefault="00F3440D" w:rsidP="00F3440D">
      <w:pPr>
        <w:spacing w:after="0" w:line="240" w:lineRule="auto"/>
        <w:rPr>
          <w:rFonts w:eastAsia="Times New Roman" w:cstheme="minorHAnsi"/>
          <w:sz w:val="24"/>
          <w:szCs w:val="24"/>
          <w:lang w:val="en-GB" w:eastAsia="en-GB" w:bidi="he-IL"/>
        </w:rPr>
      </w:pPr>
    </w:p>
    <w:p w14:paraId="2AE00DCD" w14:textId="77777777" w:rsidR="00F3440D" w:rsidRPr="00F3440D" w:rsidRDefault="00F3440D" w:rsidP="00F3440D">
      <w:pPr>
        <w:spacing w:after="0" w:line="240" w:lineRule="auto"/>
        <w:rPr>
          <w:rFonts w:eastAsia="Times New Roman" w:cstheme="minorHAnsi"/>
          <w:b/>
          <w:sz w:val="24"/>
          <w:szCs w:val="24"/>
          <w:lang w:val="en-GB" w:eastAsia="en-GB" w:bidi="he-IL"/>
        </w:rPr>
      </w:pPr>
      <w:r w:rsidRPr="00F3440D">
        <w:rPr>
          <w:rFonts w:eastAsia="Times New Roman" w:cstheme="minorHAnsi"/>
          <w:b/>
          <w:sz w:val="24"/>
          <w:szCs w:val="24"/>
          <w:lang w:val="en-GB" w:eastAsia="en-GB" w:bidi="he-IL"/>
        </w:rPr>
        <w:t>Disclosure &amp; Barring Service (DBS)</w:t>
      </w:r>
    </w:p>
    <w:p w14:paraId="707E4BD5" w14:textId="77777777" w:rsidR="00F3440D" w:rsidRPr="00F3440D" w:rsidRDefault="00F3440D" w:rsidP="00F3440D">
      <w:pPr>
        <w:spacing w:after="0" w:line="240" w:lineRule="auto"/>
        <w:rPr>
          <w:rFonts w:eastAsia="Times New Roman" w:cstheme="minorHAnsi"/>
          <w:bCs/>
          <w:sz w:val="24"/>
          <w:szCs w:val="24"/>
          <w:lang w:val="en-GB" w:eastAsia="en-GB" w:bidi="he-IL"/>
        </w:rPr>
      </w:pPr>
      <w:r w:rsidRPr="00F3440D">
        <w:rPr>
          <w:rFonts w:eastAsia="Times New Roman" w:cstheme="minorHAnsi"/>
          <w:bCs/>
          <w:sz w:val="24"/>
          <w:szCs w:val="24"/>
          <w:lang w:val="en-GB" w:eastAsia="en-GB" w:bidi="he-IL"/>
        </w:rPr>
        <w:t>DBS Checks- 0870 909 0811</w:t>
      </w:r>
    </w:p>
    <w:p w14:paraId="38302CD4" w14:textId="77777777" w:rsidR="00F3440D" w:rsidRPr="00F3440D" w:rsidRDefault="00F3440D" w:rsidP="00F3440D">
      <w:pPr>
        <w:spacing w:after="0" w:line="240" w:lineRule="auto"/>
        <w:jc w:val="both"/>
        <w:rPr>
          <w:rFonts w:eastAsia="Times New Roman" w:cstheme="minorHAnsi"/>
          <w:bCs/>
          <w:sz w:val="24"/>
          <w:szCs w:val="24"/>
          <w:lang w:val="en-GB" w:eastAsia="en-GB" w:bidi="he-IL"/>
        </w:rPr>
      </w:pPr>
      <w:r w:rsidRPr="00F3440D">
        <w:rPr>
          <w:rFonts w:eastAsia="Times New Roman" w:cstheme="minorHAnsi"/>
          <w:bCs/>
          <w:sz w:val="24"/>
          <w:szCs w:val="24"/>
          <w:lang w:val="en-GB" w:eastAsia="en-GB" w:bidi="he-IL"/>
        </w:rPr>
        <w:t>Barring- 01325 953 795</w:t>
      </w:r>
    </w:p>
    <w:p w14:paraId="2B34A3FF" w14:textId="77777777" w:rsidR="00F3440D" w:rsidRPr="00F3440D" w:rsidRDefault="00F3440D" w:rsidP="00F3440D">
      <w:pPr>
        <w:autoSpaceDE w:val="0"/>
        <w:autoSpaceDN w:val="0"/>
        <w:adjustRightInd w:val="0"/>
        <w:spacing w:after="0" w:line="240" w:lineRule="auto"/>
        <w:rPr>
          <w:rFonts w:eastAsia="Times New Roman" w:cstheme="minorHAnsi"/>
          <w:b/>
          <w:bCs/>
          <w:color w:val="000000"/>
          <w:sz w:val="24"/>
          <w:szCs w:val="24"/>
          <w:u w:val="single"/>
          <w:lang w:val="en-GB" w:eastAsia="en-GB" w:bidi="he-IL"/>
        </w:rPr>
      </w:pPr>
    </w:p>
    <w:p w14:paraId="1D844575" w14:textId="77777777" w:rsidR="00F3440D" w:rsidRPr="00F3440D" w:rsidRDefault="00F3440D" w:rsidP="00F3440D">
      <w:pPr>
        <w:autoSpaceDE w:val="0"/>
        <w:autoSpaceDN w:val="0"/>
        <w:adjustRightInd w:val="0"/>
        <w:spacing w:after="0" w:line="240" w:lineRule="auto"/>
        <w:jc w:val="center"/>
        <w:rPr>
          <w:rFonts w:eastAsia="Times New Roman" w:cstheme="minorHAnsi"/>
          <w:b/>
          <w:bCs/>
          <w:color w:val="000000"/>
          <w:sz w:val="24"/>
          <w:szCs w:val="24"/>
          <w:u w:val="single"/>
          <w:lang w:val="en-GB" w:eastAsia="en-GB" w:bidi="he-IL"/>
        </w:rPr>
      </w:pPr>
      <w:r w:rsidRPr="00F3440D">
        <w:rPr>
          <w:rFonts w:eastAsia="Times New Roman" w:cstheme="minorHAnsi"/>
          <w:b/>
          <w:bCs/>
          <w:color w:val="000000"/>
          <w:sz w:val="24"/>
          <w:szCs w:val="24"/>
          <w:u w:val="single"/>
          <w:lang w:val="en-GB" w:eastAsia="en-GB" w:bidi="he-IL"/>
        </w:rPr>
        <w:t>Appendix – Child Protection</w:t>
      </w:r>
    </w:p>
    <w:p w14:paraId="7669487B"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lang w:val="en-GB" w:eastAsia="en-GB" w:bidi="he-IL"/>
        </w:rPr>
      </w:pPr>
    </w:p>
    <w:p w14:paraId="400E929E" w14:textId="77777777" w:rsidR="00F3440D" w:rsidRPr="00F3440D" w:rsidRDefault="00F3440D" w:rsidP="00F3440D">
      <w:pPr>
        <w:autoSpaceDE w:val="0"/>
        <w:autoSpaceDN w:val="0"/>
        <w:adjustRightInd w:val="0"/>
        <w:spacing w:after="0" w:line="240" w:lineRule="auto"/>
        <w:jc w:val="both"/>
        <w:rPr>
          <w:rFonts w:eastAsia="Times New Roman" w:cstheme="minorHAnsi"/>
          <w:color w:val="00B050"/>
          <w:sz w:val="24"/>
          <w:szCs w:val="24"/>
          <w:lang w:val="en-US" w:eastAsia="en-GB" w:bidi="he-IL"/>
        </w:rPr>
      </w:pPr>
      <w:r w:rsidRPr="00F3440D">
        <w:rPr>
          <w:rFonts w:eastAsia="Times New Roman" w:cstheme="minorHAnsi"/>
          <w:b/>
          <w:bCs/>
          <w:color w:val="000000"/>
          <w:sz w:val="24"/>
          <w:szCs w:val="24"/>
          <w:lang w:val="en-GB" w:eastAsia="en-GB" w:bidi="he-IL"/>
        </w:rPr>
        <w:t>Definitions of Child Abuse</w:t>
      </w:r>
    </w:p>
    <w:p w14:paraId="0A1B7BA9" w14:textId="77777777" w:rsidR="00F3440D" w:rsidRPr="00F3440D" w:rsidRDefault="00F3440D" w:rsidP="00F3440D">
      <w:pPr>
        <w:spacing w:after="0" w:line="240" w:lineRule="auto"/>
        <w:jc w:val="both"/>
        <w:rPr>
          <w:rFonts w:eastAsia="Times New Roman" w:cstheme="minorHAnsi"/>
          <w:sz w:val="24"/>
          <w:szCs w:val="24"/>
          <w:lang w:val="en-US" w:eastAsia="en-GB" w:bidi="he-IL"/>
        </w:rPr>
      </w:pPr>
    </w:p>
    <w:p w14:paraId="5B63C814" w14:textId="77777777" w:rsidR="00F3440D" w:rsidRPr="00F3440D" w:rsidRDefault="00F3440D" w:rsidP="00F3440D">
      <w:pPr>
        <w:numPr>
          <w:ilvl w:val="0"/>
          <w:numId w:val="15"/>
        </w:numPr>
        <w:autoSpaceDE w:val="0"/>
        <w:autoSpaceDN w:val="0"/>
        <w:adjustRightInd w:val="0"/>
        <w:spacing w:before="120" w:after="120" w:line="240" w:lineRule="auto"/>
        <w:ind w:left="714" w:hanging="357"/>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Abuse and neglect are forms of maltreatment of a child. Somebody may abuse a child by inflicting harm, or by failing to act to prevent harm.</w:t>
      </w:r>
    </w:p>
    <w:p w14:paraId="1DFF7E43" w14:textId="77777777" w:rsidR="00F3440D" w:rsidRPr="00F3440D" w:rsidRDefault="00F3440D" w:rsidP="00F3440D">
      <w:pPr>
        <w:numPr>
          <w:ilvl w:val="0"/>
          <w:numId w:val="15"/>
        </w:numPr>
        <w:autoSpaceDE w:val="0"/>
        <w:autoSpaceDN w:val="0"/>
        <w:adjustRightInd w:val="0"/>
        <w:spacing w:before="120" w:after="120" w:line="240" w:lineRule="auto"/>
        <w:ind w:left="714" w:hanging="357"/>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lastRenderedPageBreak/>
        <w:t>Children may be abused in a family or in an institutional or community setting, by those known to the child or, more rarely, by a stranger</w:t>
      </w:r>
      <w:r w:rsidRPr="00F3440D">
        <w:rPr>
          <w:rFonts w:eastAsia="Times New Roman" w:cstheme="minorHAnsi"/>
          <w:color w:val="00B050"/>
          <w:sz w:val="24"/>
          <w:szCs w:val="24"/>
          <w:lang w:val="en-GB" w:eastAsia="en-GB" w:bidi="he-IL"/>
        </w:rPr>
        <w:t xml:space="preserve"> </w:t>
      </w:r>
      <w:r w:rsidRPr="00F3440D">
        <w:rPr>
          <w:rFonts w:eastAsia="Times New Roman" w:cstheme="minorHAnsi"/>
          <w:sz w:val="24"/>
          <w:szCs w:val="24"/>
          <w:lang w:val="en-GB" w:eastAsia="en-GB" w:bidi="he-IL"/>
        </w:rPr>
        <w:t>via the Internet.</w:t>
      </w:r>
    </w:p>
    <w:p w14:paraId="6D9B7F64" w14:textId="77777777" w:rsidR="00F3440D" w:rsidRPr="00F3440D" w:rsidRDefault="00F3440D" w:rsidP="00F3440D">
      <w:pPr>
        <w:numPr>
          <w:ilvl w:val="0"/>
          <w:numId w:val="15"/>
        </w:numPr>
        <w:spacing w:before="120" w:after="120" w:line="240" w:lineRule="auto"/>
        <w:ind w:left="714" w:hanging="357"/>
        <w:contextualSpacing/>
        <w:jc w:val="both"/>
        <w:rPr>
          <w:rFonts w:eastAsia="Times New Roman" w:cstheme="minorHAnsi"/>
          <w:sz w:val="24"/>
          <w:szCs w:val="24"/>
          <w:lang w:val="en-US" w:eastAsia="en-GB" w:bidi="he-IL"/>
        </w:rPr>
      </w:pPr>
      <w:r w:rsidRPr="00F3440D">
        <w:rPr>
          <w:rFonts w:eastAsia="Times New Roman" w:cstheme="minorHAnsi"/>
          <w:color w:val="000000"/>
          <w:sz w:val="24"/>
          <w:szCs w:val="24"/>
          <w:lang w:val="en-GB" w:eastAsia="en-GB" w:bidi="he-IL"/>
        </w:rPr>
        <w:t>Children may be abused by an adult or adults, or another child or children (est. 25-35% of abuse happens by other children).</w:t>
      </w:r>
    </w:p>
    <w:p w14:paraId="0173223B"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p>
    <w:p w14:paraId="38F4F17F"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lang w:val="en-GB" w:eastAsia="en-GB" w:bidi="he-IL"/>
        </w:rPr>
      </w:pPr>
      <w:r w:rsidRPr="00F3440D">
        <w:rPr>
          <w:rFonts w:eastAsia="Times New Roman" w:cstheme="minorHAnsi"/>
          <w:b/>
          <w:color w:val="000000"/>
          <w:sz w:val="24"/>
          <w:szCs w:val="24"/>
          <w:lang w:val="en-GB" w:eastAsia="en-GB" w:bidi="he-IL"/>
        </w:rPr>
        <w:t>Categories of Abuse and Neglect</w:t>
      </w:r>
    </w:p>
    <w:p w14:paraId="27E17A98"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p>
    <w:p w14:paraId="1028D5EA" w14:textId="77777777" w:rsidR="00F3440D" w:rsidRPr="00F3440D" w:rsidRDefault="00F3440D" w:rsidP="00F3440D">
      <w:pPr>
        <w:numPr>
          <w:ilvl w:val="0"/>
          <w:numId w:val="16"/>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Neglect</w:t>
      </w:r>
    </w:p>
    <w:p w14:paraId="09A32A6F" w14:textId="77777777" w:rsidR="00F3440D" w:rsidRPr="00F3440D" w:rsidRDefault="00F3440D" w:rsidP="00F3440D">
      <w:pPr>
        <w:numPr>
          <w:ilvl w:val="0"/>
          <w:numId w:val="16"/>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Physical Abuse</w:t>
      </w:r>
    </w:p>
    <w:p w14:paraId="539F8F2F" w14:textId="77777777" w:rsidR="00F3440D" w:rsidRPr="00F3440D" w:rsidRDefault="00F3440D" w:rsidP="00F3440D">
      <w:pPr>
        <w:numPr>
          <w:ilvl w:val="0"/>
          <w:numId w:val="16"/>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Sexual Abuse</w:t>
      </w:r>
    </w:p>
    <w:p w14:paraId="2B44D405" w14:textId="77777777" w:rsidR="00F3440D" w:rsidRPr="00F3440D" w:rsidRDefault="00F3440D" w:rsidP="00F3440D">
      <w:pPr>
        <w:numPr>
          <w:ilvl w:val="0"/>
          <w:numId w:val="16"/>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Emotional Abuse</w:t>
      </w:r>
    </w:p>
    <w:p w14:paraId="0A868468" w14:textId="77777777" w:rsidR="00F3440D" w:rsidRPr="00F3440D" w:rsidRDefault="00F3440D" w:rsidP="00F3440D">
      <w:pPr>
        <w:spacing w:after="0" w:line="240" w:lineRule="auto"/>
        <w:jc w:val="both"/>
        <w:rPr>
          <w:rFonts w:eastAsia="Times New Roman" w:cstheme="minorHAnsi"/>
          <w:sz w:val="24"/>
          <w:szCs w:val="24"/>
          <w:lang w:val="en-US" w:eastAsia="en-GB" w:bidi="he-IL"/>
        </w:rPr>
      </w:pPr>
    </w:p>
    <w:p w14:paraId="65925349"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r w:rsidRPr="00F3440D">
        <w:rPr>
          <w:rFonts w:eastAsia="Times New Roman" w:cstheme="minorHAnsi"/>
          <w:b/>
          <w:bCs/>
          <w:i/>
          <w:color w:val="000000"/>
          <w:sz w:val="24"/>
          <w:szCs w:val="24"/>
          <w:lang w:val="en-GB" w:eastAsia="en-GB" w:bidi="he-IL"/>
        </w:rPr>
        <w:t>What is Abuse?</w:t>
      </w:r>
    </w:p>
    <w:p w14:paraId="3991F8A1"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2FFBFB8D" w14:textId="77777777" w:rsidR="00F3440D" w:rsidRPr="00F3440D" w:rsidRDefault="00F3440D" w:rsidP="00F3440D">
      <w:pPr>
        <w:autoSpaceDE w:val="0"/>
        <w:autoSpaceDN w:val="0"/>
        <w:adjustRightInd w:val="0"/>
        <w:spacing w:after="0" w:line="240" w:lineRule="auto"/>
        <w:jc w:val="both"/>
        <w:rPr>
          <w:rFonts w:eastAsia="Times New Roman" w:cstheme="minorHAnsi"/>
          <w:bCs/>
          <w:color w:val="000000"/>
          <w:sz w:val="24"/>
          <w:szCs w:val="24"/>
          <w:lang w:val="en-GB" w:eastAsia="en-GB" w:bidi="he-IL"/>
        </w:rPr>
      </w:pPr>
      <w:proofErr w:type="gramStart"/>
      <w:r w:rsidRPr="00F3440D">
        <w:rPr>
          <w:rFonts w:eastAsia="Times New Roman" w:cstheme="minorHAnsi"/>
          <w:bCs/>
          <w:color w:val="000000"/>
          <w:sz w:val="24"/>
          <w:szCs w:val="24"/>
          <w:lang w:val="en-GB" w:eastAsia="en-GB" w:bidi="he-IL"/>
        </w:rPr>
        <w:t>A form of maltreatment of a child.</w:t>
      </w:r>
      <w:proofErr w:type="gramEnd"/>
      <w:r w:rsidRPr="00F3440D">
        <w:rPr>
          <w:rFonts w:eastAsia="Times New Roman" w:cstheme="minorHAnsi"/>
          <w:bCs/>
          <w:color w:val="000000"/>
          <w:sz w:val="24"/>
          <w:szCs w:val="24"/>
          <w:lang w:val="en-GB" w:eastAsia="en-GB" w:bidi="he-IL"/>
        </w:rPr>
        <w:t xml:space="preserve"> Somebody may abuse or neglect a child by inflicting harm, or by failing to act to prevent harm. They may be abused by an adult or adults or another child or children. </w:t>
      </w:r>
    </w:p>
    <w:p w14:paraId="70EE1980"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79553610"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US" w:eastAsia="en-GB" w:bidi="he-IL"/>
        </w:rPr>
      </w:pPr>
      <w:r w:rsidRPr="00F3440D">
        <w:rPr>
          <w:rFonts w:eastAsia="Times New Roman" w:cstheme="minorHAnsi"/>
          <w:b/>
          <w:bCs/>
          <w:i/>
          <w:color w:val="000000"/>
          <w:sz w:val="24"/>
          <w:szCs w:val="24"/>
          <w:lang w:val="en-GB" w:eastAsia="en-GB" w:bidi="he-IL"/>
        </w:rPr>
        <w:t>Neglect</w:t>
      </w:r>
    </w:p>
    <w:p w14:paraId="5507F9AC" w14:textId="77777777" w:rsidR="00F3440D" w:rsidRPr="00F3440D" w:rsidRDefault="00F3440D" w:rsidP="00F3440D">
      <w:pPr>
        <w:spacing w:after="0" w:line="240" w:lineRule="auto"/>
        <w:jc w:val="both"/>
        <w:rPr>
          <w:rFonts w:eastAsia="Times New Roman" w:cstheme="minorHAnsi"/>
          <w:color w:val="000000"/>
          <w:sz w:val="24"/>
          <w:szCs w:val="24"/>
          <w:lang w:val="en-GB" w:eastAsia="en-GB" w:bidi="he-IL"/>
        </w:rPr>
      </w:pPr>
    </w:p>
    <w:p w14:paraId="2E02310C" w14:textId="77777777" w:rsidR="00F3440D" w:rsidRPr="00F3440D" w:rsidRDefault="00F3440D" w:rsidP="00F3440D">
      <w:pPr>
        <w:spacing w:after="0" w:line="240" w:lineRule="auto"/>
        <w:jc w:val="both"/>
        <w:rPr>
          <w:rFonts w:eastAsia="Times New Roman" w:cstheme="minorHAnsi"/>
          <w:sz w:val="24"/>
          <w:szCs w:val="24"/>
          <w:lang w:val="en-US" w:eastAsia="en-GB" w:bidi="he-IL"/>
        </w:rPr>
      </w:pPr>
      <w:proofErr w:type="gramStart"/>
      <w:r w:rsidRPr="00F3440D">
        <w:rPr>
          <w:rFonts w:eastAsia="Times New Roman" w:cstheme="minorHAnsi"/>
          <w:color w:val="000000"/>
          <w:sz w:val="24"/>
          <w:szCs w:val="24"/>
          <w:lang w:val="en-GB" w:eastAsia="en-GB" w:bidi="he-IL"/>
        </w:rPr>
        <w:t>Persistent failure to meet a child’s basic physical and/or psychological needs likely to result in the serious impairment of the child’s health or development.</w:t>
      </w:r>
      <w:proofErr w:type="gramEnd"/>
      <w:r w:rsidRPr="00F3440D">
        <w:rPr>
          <w:rFonts w:eastAsia="Times New Roman" w:cstheme="minorHAnsi"/>
          <w:color w:val="000000"/>
          <w:sz w:val="24"/>
          <w:szCs w:val="24"/>
          <w:lang w:val="en-GB" w:eastAsia="en-GB" w:bidi="he-IL"/>
        </w:rPr>
        <w:t xml:space="preserve"> Neglect may occur during pregnancy as a result of maternal substance abuse. Once a child is born, neglect may involve a parent or carer failing to: provide adequate food, clothing and shelter (including exclusion from home or abandonment); protect a child from physical and emotional harm or danger; ensure adequate supervision (including the use of inadequate care-givers); or ensure access to appropriate medical care or treatments. It may also include neglect of, or unresponsiveness to, a child’s basic emotional needs.  </w:t>
      </w:r>
    </w:p>
    <w:p w14:paraId="252072FA"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p>
    <w:p w14:paraId="68E79D96"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Possible signs &amp; indicators of neglect:</w:t>
      </w:r>
    </w:p>
    <w:p w14:paraId="1895693F"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p>
    <w:p w14:paraId="36F362FD" w14:textId="77777777" w:rsidR="00F3440D" w:rsidRPr="00F3440D" w:rsidRDefault="00F3440D" w:rsidP="00F3440D">
      <w:pPr>
        <w:numPr>
          <w:ilvl w:val="0"/>
          <w:numId w:val="17"/>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Hunger</w:t>
      </w:r>
    </w:p>
    <w:p w14:paraId="32295A3B" w14:textId="77777777" w:rsidR="00F3440D" w:rsidRPr="00F3440D" w:rsidRDefault="00F3440D" w:rsidP="00F3440D">
      <w:pPr>
        <w:numPr>
          <w:ilvl w:val="0"/>
          <w:numId w:val="17"/>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Poor personal hygiene</w:t>
      </w:r>
    </w:p>
    <w:p w14:paraId="7777467F" w14:textId="77777777" w:rsidR="00F3440D" w:rsidRPr="00F3440D" w:rsidRDefault="00F3440D" w:rsidP="00F3440D">
      <w:pPr>
        <w:numPr>
          <w:ilvl w:val="0"/>
          <w:numId w:val="17"/>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Inappropriate clothing</w:t>
      </w:r>
    </w:p>
    <w:p w14:paraId="35D877C3" w14:textId="77777777" w:rsidR="00F3440D" w:rsidRPr="00F3440D" w:rsidRDefault="00F3440D" w:rsidP="00F3440D">
      <w:pPr>
        <w:numPr>
          <w:ilvl w:val="0"/>
          <w:numId w:val="17"/>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Frequent lateness or non-attendance</w:t>
      </w:r>
    </w:p>
    <w:p w14:paraId="4C7756F8" w14:textId="77777777" w:rsidR="00F3440D" w:rsidRPr="00F3440D" w:rsidRDefault="00F3440D" w:rsidP="00F3440D">
      <w:pPr>
        <w:numPr>
          <w:ilvl w:val="0"/>
          <w:numId w:val="17"/>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Untreated medical problems</w:t>
      </w:r>
    </w:p>
    <w:p w14:paraId="19504DD9" w14:textId="77777777" w:rsidR="00F3440D" w:rsidRPr="00F3440D" w:rsidRDefault="00F3440D" w:rsidP="00F3440D">
      <w:pPr>
        <w:numPr>
          <w:ilvl w:val="0"/>
          <w:numId w:val="17"/>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Poor social relationships</w:t>
      </w:r>
    </w:p>
    <w:p w14:paraId="38C74AEF" w14:textId="77777777" w:rsidR="00F3440D" w:rsidRPr="00F3440D" w:rsidRDefault="00F3440D" w:rsidP="00F3440D">
      <w:pPr>
        <w:numPr>
          <w:ilvl w:val="0"/>
          <w:numId w:val="17"/>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Compulsive stealing or scrounging</w:t>
      </w:r>
    </w:p>
    <w:p w14:paraId="50928924" w14:textId="77777777" w:rsidR="00F3440D" w:rsidRPr="00F3440D" w:rsidRDefault="00F3440D" w:rsidP="00F3440D">
      <w:pPr>
        <w:numPr>
          <w:ilvl w:val="0"/>
          <w:numId w:val="17"/>
        </w:numPr>
        <w:autoSpaceDE w:val="0"/>
        <w:autoSpaceDN w:val="0"/>
        <w:adjustRightInd w:val="0"/>
        <w:spacing w:after="0" w:line="240" w:lineRule="auto"/>
        <w:contextualSpacing/>
        <w:jc w:val="both"/>
        <w:rPr>
          <w:rFonts w:eastAsia="Times New Roman" w:cstheme="minorHAnsi"/>
          <w:color w:val="000000"/>
          <w:sz w:val="24"/>
          <w:szCs w:val="24"/>
          <w:lang w:val="en-US" w:eastAsia="en-GB" w:bidi="he-IL"/>
        </w:rPr>
      </w:pPr>
      <w:r w:rsidRPr="00F3440D">
        <w:rPr>
          <w:rFonts w:eastAsia="Times New Roman" w:cstheme="minorHAnsi"/>
          <w:color w:val="000000"/>
          <w:sz w:val="24"/>
          <w:szCs w:val="24"/>
          <w:lang w:val="en-GB" w:eastAsia="en-GB" w:bidi="he-IL"/>
        </w:rPr>
        <w:t>Tiredness</w:t>
      </w:r>
    </w:p>
    <w:p w14:paraId="20A40D83"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US" w:eastAsia="en-GB" w:bidi="he-IL"/>
        </w:rPr>
      </w:pPr>
    </w:p>
    <w:p w14:paraId="50A70F7D"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r w:rsidRPr="00F3440D">
        <w:rPr>
          <w:rFonts w:eastAsia="Times New Roman" w:cstheme="minorHAnsi"/>
          <w:b/>
          <w:bCs/>
          <w:i/>
          <w:color w:val="000000"/>
          <w:sz w:val="24"/>
          <w:szCs w:val="24"/>
          <w:lang w:val="en-GB" w:eastAsia="en-GB" w:bidi="he-IL"/>
        </w:rPr>
        <w:t>Physical Abuse</w:t>
      </w:r>
    </w:p>
    <w:p w14:paraId="340A1164"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lang w:val="en-US" w:eastAsia="en-GB" w:bidi="he-IL"/>
        </w:rPr>
      </w:pPr>
    </w:p>
    <w:p w14:paraId="014A0126"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 xml:space="preserve">Hitting, shaking, throwing, poisoning, burning/scalding, drowning, suffocating, </w:t>
      </w:r>
      <w:proofErr w:type="gramStart"/>
      <w:r w:rsidRPr="00F3440D">
        <w:rPr>
          <w:rFonts w:eastAsia="Times New Roman" w:cstheme="minorHAnsi"/>
          <w:color w:val="000000"/>
          <w:sz w:val="24"/>
          <w:szCs w:val="24"/>
          <w:lang w:val="en-GB" w:eastAsia="en-GB" w:bidi="he-IL"/>
        </w:rPr>
        <w:t>otherwise</w:t>
      </w:r>
      <w:proofErr w:type="gramEnd"/>
      <w:r w:rsidRPr="00F3440D">
        <w:rPr>
          <w:rFonts w:eastAsia="Times New Roman" w:cstheme="minorHAnsi"/>
          <w:color w:val="000000"/>
          <w:sz w:val="24"/>
          <w:szCs w:val="24"/>
          <w:lang w:val="en-GB" w:eastAsia="en-GB" w:bidi="he-IL"/>
        </w:rPr>
        <w:t xml:space="preserve"> causing physical harm to a child.  Physical harm may also be caused when a parent of carer fabricates the symptoms of, or deliberately induces, illness in a child.</w:t>
      </w:r>
    </w:p>
    <w:p w14:paraId="0F1ABDCA"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p>
    <w:p w14:paraId="0FEF9D98"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US" w:eastAsia="en-GB" w:bidi="he-IL"/>
        </w:rPr>
      </w:pPr>
      <w:r w:rsidRPr="00F3440D">
        <w:rPr>
          <w:rFonts w:eastAsia="Times New Roman" w:cstheme="minorHAnsi"/>
          <w:color w:val="000000"/>
          <w:sz w:val="24"/>
          <w:szCs w:val="24"/>
          <w:lang w:val="en-GB" w:eastAsia="en-GB" w:bidi="he-IL"/>
        </w:rPr>
        <w:t>Possible signs &amp; indicators of physical abuse:</w:t>
      </w:r>
    </w:p>
    <w:p w14:paraId="767D7977"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p>
    <w:p w14:paraId="46A9B6FD" w14:textId="77777777" w:rsidR="00F3440D" w:rsidRPr="00F3440D" w:rsidRDefault="00F3440D" w:rsidP="00F3440D">
      <w:pPr>
        <w:numPr>
          <w:ilvl w:val="0"/>
          <w:numId w:val="18"/>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Unexplained injuries or burns, particularly if recurrent</w:t>
      </w:r>
    </w:p>
    <w:p w14:paraId="77DDE797" w14:textId="77777777" w:rsidR="00F3440D" w:rsidRPr="00F3440D" w:rsidRDefault="00F3440D" w:rsidP="00F3440D">
      <w:pPr>
        <w:numPr>
          <w:ilvl w:val="0"/>
          <w:numId w:val="18"/>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Refusal to discuss injuries or improbable explanations</w:t>
      </w:r>
    </w:p>
    <w:p w14:paraId="170A8A56" w14:textId="77777777" w:rsidR="00F3440D" w:rsidRPr="00F3440D" w:rsidRDefault="00F3440D" w:rsidP="00F3440D">
      <w:pPr>
        <w:numPr>
          <w:ilvl w:val="0"/>
          <w:numId w:val="18"/>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Untreated injuries or lingering illness</w:t>
      </w:r>
    </w:p>
    <w:p w14:paraId="0A69D019" w14:textId="77777777" w:rsidR="00F3440D" w:rsidRPr="00F3440D" w:rsidRDefault="00F3440D" w:rsidP="00F3440D">
      <w:pPr>
        <w:numPr>
          <w:ilvl w:val="0"/>
          <w:numId w:val="18"/>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Admission of punishment which appears excessive</w:t>
      </w:r>
    </w:p>
    <w:p w14:paraId="1861142B" w14:textId="77777777" w:rsidR="00F3440D" w:rsidRPr="00F3440D" w:rsidRDefault="00F3440D" w:rsidP="00F3440D">
      <w:pPr>
        <w:numPr>
          <w:ilvl w:val="0"/>
          <w:numId w:val="18"/>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Shrinking from physical contact</w:t>
      </w:r>
    </w:p>
    <w:p w14:paraId="5F4F7B3A" w14:textId="77777777" w:rsidR="00F3440D" w:rsidRPr="00F3440D" w:rsidRDefault="00F3440D" w:rsidP="00F3440D">
      <w:pPr>
        <w:numPr>
          <w:ilvl w:val="0"/>
          <w:numId w:val="18"/>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Fear of returning home or of parents being contacted.</w:t>
      </w:r>
    </w:p>
    <w:p w14:paraId="07375676" w14:textId="77777777" w:rsidR="00F3440D" w:rsidRPr="00F3440D" w:rsidRDefault="00F3440D" w:rsidP="00F3440D">
      <w:pPr>
        <w:numPr>
          <w:ilvl w:val="0"/>
          <w:numId w:val="18"/>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Fear of undressing</w:t>
      </w:r>
    </w:p>
    <w:p w14:paraId="70FCA00A" w14:textId="77777777" w:rsidR="00F3440D" w:rsidRPr="00F3440D" w:rsidRDefault="00F3440D" w:rsidP="00F3440D">
      <w:pPr>
        <w:numPr>
          <w:ilvl w:val="0"/>
          <w:numId w:val="18"/>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Fear of medical help</w:t>
      </w:r>
    </w:p>
    <w:p w14:paraId="2694A229" w14:textId="77777777" w:rsidR="00F3440D" w:rsidRPr="00F3440D" w:rsidRDefault="00F3440D" w:rsidP="00F3440D">
      <w:pPr>
        <w:numPr>
          <w:ilvl w:val="0"/>
          <w:numId w:val="18"/>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Aggression/bullying</w:t>
      </w:r>
    </w:p>
    <w:p w14:paraId="2F1DC28E" w14:textId="77777777" w:rsidR="00F3440D" w:rsidRPr="00F3440D" w:rsidRDefault="00F3440D" w:rsidP="00F3440D">
      <w:pPr>
        <w:numPr>
          <w:ilvl w:val="0"/>
          <w:numId w:val="18"/>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Over compliant behaviour or ‘watchful attitude’</w:t>
      </w:r>
    </w:p>
    <w:p w14:paraId="23BD9C40" w14:textId="77777777" w:rsidR="00F3440D" w:rsidRPr="00F3440D" w:rsidRDefault="00F3440D" w:rsidP="00F3440D">
      <w:pPr>
        <w:numPr>
          <w:ilvl w:val="0"/>
          <w:numId w:val="18"/>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Running away</w:t>
      </w:r>
    </w:p>
    <w:p w14:paraId="3C2014D9" w14:textId="77777777" w:rsidR="00F3440D" w:rsidRPr="00F3440D" w:rsidRDefault="00F3440D" w:rsidP="00F3440D">
      <w:pPr>
        <w:numPr>
          <w:ilvl w:val="0"/>
          <w:numId w:val="18"/>
        </w:numPr>
        <w:autoSpaceDE w:val="0"/>
        <w:autoSpaceDN w:val="0"/>
        <w:adjustRightInd w:val="0"/>
        <w:spacing w:after="0" w:line="240" w:lineRule="auto"/>
        <w:contextualSpacing/>
        <w:jc w:val="both"/>
        <w:rPr>
          <w:rFonts w:eastAsia="Times New Roman" w:cstheme="minorHAnsi"/>
          <w:b/>
          <w:i/>
          <w:color w:val="000000"/>
          <w:sz w:val="24"/>
          <w:szCs w:val="24"/>
          <w:lang w:val="en-GB" w:eastAsia="en-GB" w:bidi="he-IL"/>
        </w:rPr>
      </w:pPr>
      <w:r w:rsidRPr="00F3440D">
        <w:rPr>
          <w:rFonts w:eastAsia="Times New Roman" w:cstheme="minorHAnsi"/>
          <w:color w:val="000000"/>
          <w:sz w:val="24"/>
          <w:szCs w:val="24"/>
          <w:lang w:val="en-GB" w:eastAsia="en-GB" w:bidi="he-IL"/>
        </w:rPr>
        <w:t>Significant changes in behaviour without explanation</w:t>
      </w:r>
    </w:p>
    <w:p w14:paraId="35CC9B41" w14:textId="77777777" w:rsidR="00F3440D" w:rsidRPr="00F3440D" w:rsidRDefault="00F3440D" w:rsidP="00F3440D">
      <w:pPr>
        <w:autoSpaceDE w:val="0"/>
        <w:autoSpaceDN w:val="0"/>
        <w:adjustRightInd w:val="0"/>
        <w:spacing w:after="0" w:line="240" w:lineRule="auto"/>
        <w:jc w:val="both"/>
        <w:rPr>
          <w:rFonts w:eastAsia="Times New Roman" w:cstheme="minorHAnsi"/>
          <w:b/>
          <w:i/>
          <w:color w:val="000000"/>
          <w:sz w:val="24"/>
          <w:szCs w:val="24"/>
          <w:lang w:val="en-GB" w:eastAsia="en-GB" w:bidi="he-IL"/>
        </w:rPr>
      </w:pPr>
    </w:p>
    <w:p w14:paraId="056CDEF7"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r w:rsidRPr="00F3440D">
        <w:rPr>
          <w:rFonts w:eastAsia="Times New Roman" w:cstheme="minorHAnsi"/>
          <w:b/>
          <w:bCs/>
          <w:i/>
          <w:color w:val="000000"/>
          <w:sz w:val="24"/>
          <w:szCs w:val="24"/>
          <w:lang w:val="en-GB" w:eastAsia="en-GB" w:bidi="he-IL"/>
        </w:rPr>
        <w:t>Female Genital Mutilation (FGM)</w:t>
      </w:r>
    </w:p>
    <w:p w14:paraId="3CB24EBF"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1F83C4E3" w14:textId="77777777" w:rsidR="00F3440D" w:rsidRPr="00F3440D" w:rsidRDefault="00F3440D" w:rsidP="00F3440D">
      <w:pPr>
        <w:autoSpaceDE w:val="0"/>
        <w:autoSpaceDN w:val="0"/>
        <w:adjustRightInd w:val="0"/>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Female Genital Mutilation (FGM) comprises all procedures involving partial or total removal of the external female genitalia or other injury to the female genital organs. It is illegal in the UK and a form of child abuse with long-lasting harmful consequences.</w:t>
      </w:r>
    </w:p>
    <w:p w14:paraId="1D250797" w14:textId="77777777" w:rsidR="00F3440D" w:rsidRPr="00F3440D" w:rsidRDefault="00F3440D" w:rsidP="00F3440D">
      <w:pPr>
        <w:autoSpaceDE w:val="0"/>
        <w:autoSpaceDN w:val="0"/>
        <w:adjustRightInd w:val="0"/>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 </w:t>
      </w:r>
    </w:p>
    <w:p w14:paraId="30A0FE81" w14:textId="77777777" w:rsidR="00F3440D" w:rsidRPr="00F3440D" w:rsidRDefault="00F3440D" w:rsidP="00F3440D">
      <w:pPr>
        <w:autoSpaceDE w:val="0"/>
        <w:autoSpaceDN w:val="0"/>
        <w:adjustRightInd w:val="0"/>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Professionals in all agencies, and individuals and groups in relevant communities, need to be alert to the possibility of a girl being at risk of FGM, or already having suffered FGM.</w:t>
      </w:r>
    </w:p>
    <w:p w14:paraId="2B505BC1" w14:textId="77777777" w:rsidR="00F3440D" w:rsidRPr="00F3440D" w:rsidRDefault="00F3440D" w:rsidP="00F3440D">
      <w:pPr>
        <w:autoSpaceDE w:val="0"/>
        <w:autoSpaceDN w:val="0"/>
        <w:adjustRightInd w:val="0"/>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 </w:t>
      </w:r>
    </w:p>
    <w:p w14:paraId="44DCBA21"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lang w:val="en-GB" w:eastAsia="en-GB" w:bidi="he-IL"/>
        </w:rPr>
      </w:pPr>
      <w:r w:rsidRPr="00F3440D">
        <w:rPr>
          <w:rFonts w:eastAsia="Times New Roman" w:cstheme="minorHAnsi"/>
          <w:b/>
          <w:bCs/>
          <w:color w:val="000000"/>
          <w:sz w:val="24"/>
          <w:szCs w:val="24"/>
          <w:lang w:val="en-GB" w:eastAsia="en-GB" w:bidi="he-IL"/>
        </w:rPr>
        <w:t xml:space="preserve">Indicators </w:t>
      </w:r>
    </w:p>
    <w:p w14:paraId="62DD549C" w14:textId="45826D96" w:rsidR="00F3440D" w:rsidRPr="00F3440D" w:rsidRDefault="00F3440D" w:rsidP="001C5571">
      <w:pPr>
        <w:autoSpaceDE w:val="0"/>
        <w:autoSpaceDN w:val="0"/>
        <w:adjustRightInd w:val="0"/>
        <w:spacing w:after="0" w:line="240" w:lineRule="auto"/>
        <w:jc w:val="both"/>
        <w:rPr>
          <w:rFonts w:eastAsia="Times New Roman" w:cstheme="minorHAnsi"/>
          <w:sz w:val="24"/>
          <w:szCs w:val="24"/>
          <w:lang w:val="en-GB" w:eastAsia="en-GB" w:bidi="he-IL"/>
        </w:rPr>
      </w:pPr>
      <w:r w:rsidRPr="00F3440D">
        <w:rPr>
          <w:rFonts w:eastAsia="Times New Roman" w:cstheme="minorHAnsi"/>
          <w:bCs/>
          <w:color w:val="000000"/>
          <w:sz w:val="24"/>
          <w:szCs w:val="24"/>
          <w:lang w:val="en-GB" w:eastAsia="en-GB" w:bidi="he-IL"/>
        </w:rPr>
        <w:t xml:space="preserve">There are a range of potential indicators that a girl may be at risk of FGM. </w:t>
      </w:r>
      <w:r w:rsidRPr="00F3440D">
        <w:rPr>
          <w:rFonts w:eastAsia="Times New Roman" w:cstheme="minorHAnsi"/>
          <w:sz w:val="24"/>
          <w:szCs w:val="24"/>
          <w:lang w:val="en-GB" w:eastAsia="en-GB" w:bidi="he-IL"/>
        </w:rPr>
        <w:t xml:space="preserve">All </w:t>
      </w:r>
      <w:r w:rsidR="001C5571">
        <w:rPr>
          <w:rFonts w:eastAsia="Times New Roman" w:cstheme="minorHAnsi"/>
          <w:sz w:val="24"/>
          <w:szCs w:val="24"/>
          <w:lang w:val="en-GB" w:eastAsia="en-GB" w:bidi="he-IL"/>
        </w:rPr>
        <w:t>staff</w:t>
      </w:r>
      <w:r w:rsidRPr="00F3440D">
        <w:rPr>
          <w:rFonts w:eastAsia="Times New Roman" w:cstheme="minorHAnsi"/>
          <w:sz w:val="24"/>
          <w:szCs w:val="24"/>
          <w:lang w:val="en-GB" w:eastAsia="en-GB" w:bidi="he-IL"/>
        </w:rPr>
        <w:t>s in England and Wales to make a report to the police (by calling 101) where, in the course of their professional duties, they either:</w:t>
      </w:r>
    </w:p>
    <w:p w14:paraId="6003CF98" w14:textId="77777777" w:rsidR="00F3440D" w:rsidRPr="00F3440D" w:rsidRDefault="00F3440D" w:rsidP="00F3440D">
      <w:pPr>
        <w:numPr>
          <w:ilvl w:val="0"/>
          <w:numId w:val="31"/>
        </w:numPr>
        <w:autoSpaceDE w:val="0"/>
        <w:autoSpaceDN w:val="0"/>
        <w:adjustRightInd w:val="0"/>
        <w:spacing w:after="0" w:line="240" w:lineRule="auto"/>
        <w:contextualSpacing/>
        <w:jc w:val="both"/>
        <w:rPr>
          <w:rFonts w:eastAsia="Times New Roman" w:cstheme="minorHAnsi"/>
          <w:bCs/>
          <w:color w:val="000000"/>
          <w:sz w:val="24"/>
          <w:szCs w:val="24"/>
          <w:lang w:val="en-GB" w:eastAsia="en-GB" w:bidi="he-IL"/>
        </w:rPr>
      </w:pPr>
      <w:r w:rsidRPr="00F3440D">
        <w:rPr>
          <w:rFonts w:eastAsia="Times New Roman" w:cstheme="minorHAnsi"/>
          <w:sz w:val="24"/>
          <w:szCs w:val="24"/>
          <w:lang w:val="en-GB" w:eastAsia="en-GB" w:bidi="he-IL"/>
        </w:rPr>
        <w:t xml:space="preserve">are </w:t>
      </w:r>
      <w:r w:rsidRPr="00F3440D">
        <w:rPr>
          <w:rFonts w:eastAsia="Times New Roman" w:cstheme="minorHAnsi"/>
          <w:b/>
          <w:sz w:val="24"/>
          <w:szCs w:val="24"/>
          <w:lang w:val="en-GB" w:eastAsia="en-GB" w:bidi="he-IL"/>
        </w:rPr>
        <w:t xml:space="preserve">informed </w:t>
      </w:r>
      <w:r w:rsidRPr="00F3440D">
        <w:rPr>
          <w:rFonts w:eastAsia="Times New Roman" w:cstheme="minorHAnsi"/>
          <w:sz w:val="24"/>
          <w:szCs w:val="24"/>
          <w:lang w:val="en-GB" w:eastAsia="en-GB" w:bidi="he-IL"/>
        </w:rPr>
        <w:t>by a girl under 18 that an act of FGM has been carried out on her;</w:t>
      </w:r>
    </w:p>
    <w:p w14:paraId="0D3FDBC7" w14:textId="77777777" w:rsidR="00F3440D" w:rsidRPr="00F3440D" w:rsidRDefault="00F3440D" w:rsidP="00F3440D">
      <w:pPr>
        <w:numPr>
          <w:ilvl w:val="0"/>
          <w:numId w:val="31"/>
        </w:numPr>
        <w:autoSpaceDE w:val="0"/>
        <w:autoSpaceDN w:val="0"/>
        <w:adjustRightInd w:val="0"/>
        <w:spacing w:after="0" w:line="240" w:lineRule="auto"/>
        <w:contextualSpacing/>
        <w:jc w:val="both"/>
        <w:rPr>
          <w:rFonts w:eastAsia="Times New Roman" w:cstheme="minorHAnsi"/>
          <w:bCs/>
          <w:color w:val="000000"/>
          <w:sz w:val="24"/>
          <w:szCs w:val="24"/>
          <w:lang w:val="en-GB" w:eastAsia="en-GB" w:bidi="he-IL"/>
        </w:rPr>
      </w:pPr>
      <w:proofErr w:type="gramStart"/>
      <w:r w:rsidRPr="00F3440D">
        <w:rPr>
          <w:rFonts w:eastAsia="Times New Roman" w:cstheme="minorHAnsi"/>
          <w:b/>
          <w:sz w:val="24"/>
          <w:szCs w:val="24"/>
          <w:lang w:val="en-GB" w:eastAsia="en-GB" w:bidi="he-IL"/>
        </w:rPr>
        <w:t>observe</w:t>
      </w:r>
      <w:proofErr w:type="gramEnd"/>
      <w:r w:rsidRPr="00F3440D">
        <w:rPr>
          <w:rFonts w:eastAsia="Times New Roman" w:cstheme="minorHAnsi"/>
          <w:b/>
          <w:sz w:val="24"/>
          <w:szCs w:val="24"/>
          <w:lang w:val="en-GB" w:eastAsia="en-GB" w:bidi="he-IL"/>
        </w:rPr>
        <w:t xml:space="preserve"> physical signs</w:t>
      </w:r>
      <w:r w:rsidRPr="00F3440D">
        <w:rPr>
          <w:rFonts w:eastAsia="Times New Roman" w:cstheme="minorHAnsi"/>
          <w:sz w:val="24"/>
          <w:szCs w:val="24"/>
          <w:lang w:val="en-GB" w:eastAsia="en-GB" w:bidi="he-IL"/>
        </w:rPr>
        <w:t xml:space="preserve"> which appear to show that an act of FGM has been carried out on a girl under 18 and they have no reason to believe that the act was necessary for the girl’s physical or mental health or for purposes connected with labour or birth.</w:t>
      </w:r>
    </w:p>
    <w:p w14:paraId="65DF27CC" w14:textId="77777777" w:rsidR="00F3440D" w:rsidRPr="00F3440D" w:rsidRDefault="00F3440D" w:rsidP="00F3440D">
      <w:pPr>
        <w:autoSpaceDE w:val="0"/>
        <w:autoSpaceDN w:val="0"/>
        <w:adjustRightInd w:val="0"/>
        <w:spacing w:after="0" w:line="240" w:lineRule="auto"/>
        <w:jc w:val="both"/>
        <w:rPr>
          <w:rFonts w:eastAsia="Times New Roman" w:cstheme="minorHAnsi"/>
          <w:bCs/>
          <w:color w:val="000000"/>
          <w:sz w:val="24"/>
          <w:szCs w:val="24"/>
          <w:lang w:val="en-GB" w:eastAsia="en-GB" w:bidi="he-IL"/>
        </w:rPr>
      </w:pPr>
    </w:p>
    <w:p w14:paraId="3D06BA64" w14:textId="77777777" w:rsidR="00F3440D" w:rsidRPr="00F3440D" w:rsidRDefault="00F3440D" w:rsidP="00F3440D">
      <w:pPr>
        <w:autoSpaceDE w:val="0"/>
        <w:autoSpaceDN w:val="0"/>
        <w:adjustRightInd w:val="0"/>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Section 5C of the Female Genital Mutilation Act 2003 (as inserted by section 75 of the Serious Crime Act 2015) gives the Government powers to issue statutory guidance on FGM to relevant persons. </w:t>
      </w:r>
      <w:hyperlink r:id="rId13" w:history="1">
        <w:r w:rsidRPr="00F3440D">
          <w:rPr>
            <w:rFonts w:eastAsia="Times New Roman" w:cstheme="minorHAnsi"/>
            <w:bCs/>
            <w:color w:val="0000FF"/>
            <w:sz w:val="24"/>
            <w:szCs w:val="24"/>
            <w:u w:val="single"/>
            <w:lang w:val="en-GB" w:eastAsia="en-GB" w:bidi="he-IL"/>
          </w:rPr>
          <w:t>Home Office - Mandatory Reporting of Female Genital Mutilation Guidance</w:t>
        </w:r>
      </w:hyperlink>
      <w:r w:rsidRPr="00F3440D">
        <w:rPr>
          <w:rFonts w:eastAsia="Times New Roman" w:cstheme="minorHAnsi"/>
          <w:bCs/>
          <w:color w:val="000000"/>
          <w:sz w:val="24"/>
          <w:szCs w:val="24"/>
          <w:lang w:val="en-GB" w:eastAsia="en-GB" w:bidi="he-IL"/>
        </w:rPr>
        <w:t xml:space="preserve"> </w:t>
      </w:r>
    </w:p>
    <w:p w14:paraId="46295CC7" w14:textId="77777777" w:rsidR="00F3440D" w:rsidRPr="00F3440D" w:rsidRDefault="00F3440D" w:rsidP="00F3440D">
      <w:pPr>
        <w:autoSpaceDE w:val="0"/>
        <w:autoSpaceDN w:val="0"/>
        <w:adjustRightInd w:val="0"/>
        <w:spacing w:after="0" w:line="240" w:lineRule="auto"/>
        <w:jc w:val="both"/>
        <w:rPr>
          <w:rFonts w:eastAsia="Times New Roman" w:cstheme="minorHAnsi"/>
          <w:b/>
          <w:i/>
          <w:color w:val="000000"/>
          <w:sz w:val="24"/>
          <w:szCs w:val="24"/>
          <w:lang w:val="en-GB" w:eastAsia="en-GB" w:bidi="he-IL"/>
        </w:rPr>
      </w:pPr>
    </w:p>
    <w:p w14:paraId="3BD91EF3"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lang w:val="en-GB" w:eastAsia="en-GB" w:bidi="he-IL"/>
        </w:rPr>
      </w:pPr>
      <w:r w:rsidRPr="00F3440D">
        <w:rPr>
          <w:rFonts w:eastAsia="Times New Roman" w:cstheme="minorHAnsi"/>
          <w:b/>
          <w:bCs/>
          <w:color w:val="000000"/>
          <w:sz w:val="24"/>
          <w:szCs w:val="24"/>
          <w:lang w:val="en-GB" w:eastAsia="en-GB" w:bidi="he-IL"/>
        </w:rPr>
        <w:t xml:space="preserve">Actions </w:t>
      </w:r>
    </w:p>
    <w:p w14:paraId="13853642" w14:textId="77777777" w:rsidR="00F3440D" w:rsidRPr="00F3440D" w:rsidRDefault="00F3440D" w:rsidP="00F3440D">
      <w:pPr>
        <w:autoSpaceDE w:val="0"/>
        <w:autoSpaceDN w:val="0"/>
        <w:adjustRightInd w:val="0"/>
        <w:spacing w:after="0" w:line="240" w:lineRule="auto"/>
        <w:jc w:val="both"/>
        <w:rPr>
          <w:rFonts w:eastAsia="Times New Roman" w:cstheme="minorHAnsi"/>
          <w:bCs/>
          <w:color w:val="000000"/>
          <w:sz w:val="24"/>
          <w:szCs w:val="24"/>
          <w:lang w:val="en-GB" w:eastAsia="en-GB" w:bidi="he-IL"/>
        </w:rPr>
      </w:pPr>
    </w:p>
    <w:p w14:paraId="787F3D9E" w14:textId="0D61F16B" w:rsidR="00F3440D" w:rsidRPr="00F3440D" w:rsidRDefault="00F3440D" w:rsidP="008E7783">
      <w:pPr>
        <w:autoSpaceDE w:val="0"/>
        <w:autoSpaceDN w:val="0"/>
        <w:adjustRightInd w:val="0"/>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If </w:t>
      </w:r>
      <w:proofErr w:type="gramStart"/>
      <w:r w:rsidRPr="00F3440D">
        <w:rPr>
          <w:rFonts w:eastAsia="Times New Roman" w:cstheme="minorHAnsi"/>
          <w:bCs/>
          <w:color w:val="000000"/>
          <w:sz w:val="24"/>
          <w:szCs w:val="24"/>
          <w:lang w:val="en-GB" w:eastAsia="en-GB" w:bidi="he-IL"/>
        </w:rPr>
        <w:t>staff have</w:t>
      </w:r>
      <w:proofErr w:type="gramEnd"/>
      <w:r w:rsidRPr="00F3440D">
        <w:rPr>
          <w:rFonts w:eastAsia="Times New Roman" w:cstheme="minorHAnsi"/>
          <w:bCs/>
          <w:color w:val="000000"/>
          <w:sz w:val="24"/>
          <w:szCs w:val="24"/>
          <w:lang w:val="en-GB" w:eastAsia="en-GB" w:bidi="he-IL"/>
        </w:rPr>
        <w:t xml:space="preserve"> a concern they should report to the DSL immediately, activate local safeguarding procedures, using existing national and local protocols for multi-agency liaison with police and children’s social care. Where a </w:t>
      </w:r>
      <w:r w:rsidR="008E7783">
        <w:rPr>
          <w:rFonts w:eastAsia="Times New Roman" w:cstheme="minorHAnsi"/>
          <w:bCs/>
          <w:color w:val="000000"/>
          <w:sz w:val="24"/>
          <w:szCs w:val="24"/>
          <w:lang w:val="en-GB" w:eastAsia="en-GB" w:bidi="he-IL"/>
        </w:rPr>
        <w:t>member of staff</w:t>
      </w:r>
      <w:r w:rsidRPr="00F3440D">
        <w:rPr>
          <w:rFonts w:eastAsia="Times New Roman" w:cstheme="minorHAnsi"/>
          <w:bCs/>
          <w:color w:val="000000"/>
          <w:sz w:val="24"/>
          <w:szCs w:val="24"/>
          <w:lang w:val="en-GB" w:eastAsia="en-GB" w:bidi="he-IL"/>
        </w:rPr>
        <w:t xml:space="preserve"> discovers that an act of FGM appears to have been carried out on a girl who is aged </w:t>
      </w:r>
      <w:proofErr w:type="gramStart"/>
      <w:r w:rsidRPr="00F3440D">
        <w:rPr>
          <w:rFonts w:eastAsia="Times New Roman" w:cstheme="minorHAnsi"/>
          <w:bCs/>
          <w:color w:val="000000"/>
          <w:sz w:val="24"/>
          <w:szCs w:val="24"/>
          <w:lang w:val="en-GB" w:eastAsia="en-GB" w:bidi="he-IL"/>
        </w:rPr>
        <w:t>under</w:t>
      </w:r>
      <w:proofErr w:type="gramEnd"/>
      <w:r w:rsidRPr="00F3440D">
        <w:rPr>
          <w:rFonts w:eastAsia="Times New Roman" w:cstheme="minorHAnsi"/>
          <w:bCs/>
          <w:color w:val="000000"/>
          <w:sz w:val="24"/>
          <w:szCs w:val="24"/>
          <w:lang w:val="en-GB" w:eastAsia="en-GB" w:bidi="he-IL"/>
        </w:rPr>
        <w:t xml:space="preserve"> 18, there is now a statutory duty upon that individual to report it to the police.</w:t>
      </w:r>
    </w:p>
    <w:p w14:paraId="446BC6B7" w14:textId="77777777" w:rsidR="00F3440D" w:rsidRPr="00F3440D" w:rsidRDefault="00F3440D" w:rsidP="00F3440D">
      <w:pPr>
        <w:autoSpaceDE w:val="0"/>
        <w:autoSpaceDN w:val="0"/>
        <w:adjustRightInd w:val="0"/>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 </w:t>
      </w:r>
    </w:p>
    <w:p w14:paraId="75B33F1B"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r w:rsidRPr="00F3440D">
        <w:rPr>
          <w:rFonts w:eastAsia="Times New Roman" w:cstheme="minorHAnsi"/>
          <w:b/>
          <w:i/>
          <w:sz w:val="24"/>
          <w:szCs w:val="24"/>
          <w:lang w:val="en-GB" w:eastAsia="en-GB" w:bidi="he-IL"/>
        </w:rPr>
        <w:lastRenderedPageBreak/>
        <w:t>It is recommended that you make a report orally by calling 101, the single non-emergency number.</w:t>
      </w:r>
    </w:p>
    <w:p w14:paraId="7888ECD6" w14:textId="77777777" w:rsidR="00F3440D" w:rsidRPr="00F3440D" w:rsidRDefault="00F3440D" w:rsidP="00F3440D">
      <w:pPr>
        <w:autoSpaceDE w:val="0"/>
        <w:autoSpaceDN w:val="0"/>
        <w:adjustRightInd w:val="0"/>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 xml:space="preserve"> </w:t>
      </w:r>
    </w:p>
    <w:p w14:paraId="37F2BBAA" w14:textId="77777777" w:rsidR="00F3440D" w:rsidRPr="00F3440D" w:rsidRDefault="00F3440D" w:rsidP="00F3440D">
      <w:pPr>
        <w:spacing w:after="0" w:line="240" w:lineRule="auto"/>
        <w:jc w:val="both"/>
        <w:rPr>
          <w:rFonts w:eastAsia="Times New Roman" w:cstheme="minorHAnsi"/>
          <w:sz w:val="24"/>
          <w:szCs w:val="24"/>
          <w:lang w:val="en-GB" w:eastAsia="en-GB" w:bidi="he-IL"/>
        </w:rPr>
      </w:pPr>
      <w:r w:rsidRPr="00F3440D">
        <w:rPr>
          <w:rFonts w:eastAsia="Times New Roman" w:cstheme="minorHAnsi"/>
          <w:sz w:val="24"/>
          <w:szCs w:val="24"/>
          <w:lang w:val="en-GB" w:eastAsia="en-GB" w:bidi="he-IL"/>
        </w:rPr>
        <w:t>It is a mandatory requirement for all staff members to report concerns/findings regarding female genital mutilation (FGM) to the DSL. The FGM mandatory reporting duty is a legal duty provided for in the FGM Act 2003 (as amended by the Serious Crime Act 2015). This is a legal requirement for “regulated” professionals (social workers, qualified teachers, nurses and doctors etc)</w:t>
      </w:r>
    </w:p>
    <w:p w14:paraId="76162E37" w14:textId="77777777" w:rsidR="00F3440D" w:rsidRPr="00F3440D" w:rsidRDefault="00F3440D" w:rsidP="00F3440D">
      <w:pPr>
        <w:spacing w:after="0" w:line="240" w:lineRule="auto"/>
        <w:jc w:val="both"/>
        <w:rPr>
          <w:rFonts w:eastAsia="Times New Roman" w:cstheme="minorHAnsi"/>
          <w:sz w:val="24"/>
          <w:szCs w:val="24"/>
          <w:lang w:val="en-GB" w:eastAsia="en-GB" w:bidi="he-IL"/>
        </w:rPr>
      </w:pPr>
    </w:p>
    <w:p w14:paraId="4BF7DC6E" w14:textId="77777777" w:rsidR="00F3440D" w:rsidRPr="00F3440D" w:rsidRDefault="007D71F5"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r>
        <w:rPr>
          <w:rFonts w:eastAsia="Times New Roman" w:cstheme="minorHAnsi"/>
          <w:noProof/>
          <w:color w:val="000000"/>
          <w:sz w:val="24"/>
          <w:szCs w:val="24"/>
          <w:lang w:val="en-GB" w:eastAsia="en-GB" w:bidi="he-IL"/>
        </w:rPr>
        <w:pict w14:anchorId="6C310D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3" o:spid="_x0000_s1026" type="#_x0000_t75" style="position:absolute;left:0;text-align:left;margin-left:73.5pt;margin-top:11.2pt;width:299.25pt;height:395pt;z-index:251659264;visibility:visible" fillcolor="#9cc" strokecolor="#366">
            <v:imagedata r:id="rId14" o:title=""/>
            <v:shadow color="#669"/>
          </v:shape>
          <o:OLEObject Type="Embed" ProgID="Unknown" ShapeID="Object 3" DrawAspect="Content" ObjectID="_1638170958" r:id="rId15"/>
        </w:pict>
      </w:r>
      <w:r w:rsidR="00F3440D" w:rsidRPr="00F3440D">
        <w:rPr>
          <w:rFonts w:eastAsia="Times New Roman" w:cstheme="minorHAnsi"/>
          <w:b/>
          <w:i/>
          <w:color w:val="000000"/>
          <w:sz w:val="24"/>
          <w:szCs w:val="24"/>
          <w:lang w:val="en-GB" w:eastAsia="en-GB" w:bidi="he-IL"/>
        </w:rPr>
        <w:t>Signs of Abuse</w:t>
      </w:r>
    </w:p>
    <w:p w14:paraId="7ED049E4" w14:textId="77777777" w:rsidR="00F3440D" w:rsidRPr="00F3440D" w:rsidRDefault="00F3440D" w:rsidP="00F3440D">
      <w:pPr>
        <w:spacing w:after="0" w:line="240" w:lineRule="auto"/>
        <w:jc w:val="both"/>
        <w:rPr>
          <w:rFonts w:eastAsia="Times New Roman" w:cstheme="minorHAnsi"/>
          <w:sz w:val="24"/>
          <w:szCs w:val="24"/>
          <w:lang w:val="en-US" w:eastAsia="en-GB" w:bidi="he-IL"/>
        </w:rPr>
      </w:pPr>
    </w:p>
    <w:p w14:paraId="17AF992E" w14:textId="77777777" w:rsidR="00F3440D" w:rsidRPr="00F3440D" w:rsidRDefault="00F3440D" w:rsidP="00F3440D">
      <w:pPr>
        <w:spacing w:after="0" w:line="240" w:lineRule="auto"/>
        <w:jc w:val="both"/>
        <w:rPr>
          <w:rFonts w:eastAsia="Times New Roman" w:cstheme="minorHAnsi"/>
          <w:sz w:val="24"/>
          <w:szCs w:val="24"/>
          <w:lang w:val="en-US" w:eastAsia="en-GB" w:bidi="he-IL"/>
        </w:rPr>
      </w:pPr>
    </w:p>
    <w:p w14:paraId="46943C2C" w14:textId="77777777" w:rsidR="00F3440D" w:rsidRPr="00F3440D" w:rsidRDefault="00F3440D" w:rsidP="00F3440D">
      <w:pPr>
        <w:tabs>
          <w:tab w:val="left" w:pos="3654"/>
        </w:tabs>
        <w:spacing w:after="0" w:line="240" w:lineRule="auto"/>
        <w:jc w:val="both"/>
        <w:rPr>
          <w:rFonts w:eastAsia="Times New Roman" w:cstheme="minorHAnsi"/>
          <w:sz w:val="24"/>
          <w:szCs w:val="24"/>
          <w:lang w:val="en-US" w:eastAsia="en-GB" w:bidi="he-IL"/>
        </w:rPr>
      </w:pPr>
      <w:r w:rsidRPr="00F3440D">
        <w:rPr>
          <w:rFonts w:eastAsia="Times New Roman" w:cstheme="minorHAnsi"/>
          <w:sz w:val="24"/>
          <w:szCs w:val="24"/>
          <w:lang w:val="en-US" w:eastAsia="en-GB" w:bidi="he-IL"/>
        </w:rPr>
        <w:tab/>
      </w:r>
    </w:p>
    <w:p w14:paraId="3FD5423F" w14:textId="77777777" w:rsidR="00F3440D" w:rsidRPr="00F3440D" w:rsidRDefault="00F3440D" w:rsidP="00F3440D">
      <w:pPr>
        <w:tabs>
          <w:tab w:val="left" w:pos="3654"/>
        </w:tabs>
        <w:spacing w:after="0" w:line="240" w:lineRule="auto"/>
        <w:jc w:val="both"/>
        <w:rPr>
          <w:rFonts w:eastAsia="Times New Roman" w:cstheme="minorHAnsi"/>
          <w:sz w:val="24"/>
          <w:szCs w:val="24"/>
          <w:lang w:val="en-US" w:eastAsia="en-GB" w:bidi="he-IL"/>
        </w:rPr>
      </w:pPr>
    </w:p>
    <w:p w14:paraId="735B31B1"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lang w:val="en-GB" w:eastAsia="en-GB" w:bidi="he-IL"/>
        </w:rPr>
      </w:pPr>
    </w:p>
    <w:p w14:paraId="0C8E4618"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lang w:val="en-GB" w:eastAsia="en-GB" w:bidi="he-IL"/>
        </w:rPr>
      </w:pPr>
    </w:p>
    <w:p w14:paraId="4923C4AF"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lang w:val="en-GB" w:eastAsia="en-GB" w:bidi="he-IL"/>
        </w:rPr>
      </w:pPr>
    </w:p>
    <w:p w14:paraId="7C3D4FBA"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lang w:val="en-GB" w:eastAsia="en-GB" w:bidi="he-IL"/>
        </w:rPr>
      </w:pPr>
    </w:p>
    <w:p w14:paraId="572890D3"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lang w:val="en-GB" w:eastAsia="en-GB" w:bidi="he-IL"/>
        </w:rPr>
      </w:pPr>
    </w:p>
    <w:p w14:paraId="4A48CB0A"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lang w:val="en-GB" w:eastAsia="en-GB" w:bidi="he-IL"/>
        </w:rPr>
      </w:pPr>
    </w:p>
    <w:p w14:paraId="65A2170C"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lang w:val="en-GB" w:eastAsia="en-GB" w:bidi="he-IL"/>
        </w:rPr>
      </w:pPr>
    </w:p>
    <w:p w14:paraId="165B0E17"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3E383CF5"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0E874A1D"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7732FC78"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7A0C81CC"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4CDC7934"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412290BD"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66177C1F"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2E01ACD2"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114FBBEC"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3AE91916"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1B743E5B"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5588E8F9"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005E6FFA"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41FA834A"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428B93F0"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7FB72F2E"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319A057A"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7CD0E645"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US" w:eastAsia="en-GB" w:bidi="he-IL"/>
        </w:rPr>
      </w:pPr>
      <w:r w:rsidRPr="00F3440D">
        <w:rPr>
          <w:rFonts w:eastAsia="Times New Roman" w:cstheme="minorHAnsi"/>
          <w:b/>
          <w:bCs/>
          <w:i/>
          <w:color w:val="000000"/>
          <w:sz w:val="24"/>
          <w:szCs w:val="24"/>
          <w:lang w:val="en-GB" w:eastAsia="en-GB" w:bidi="he-IL"/>
        </w:rPr>
        <w:t>Sexual Abuse</w:t>
      </w:r>
    </w:p>
    <w:p w14:paraId="751ED3CF" w14:textId="77777777" w:rsidR="00F3440D" w:rsidRPr="00F3440D" w:rsidRDefault="00F3440D" w:rsidP="00F3440D">
      <w:pPr>
        <w:tabs>
          <w:tab w:val="left" w:pos="3654"/>
        </w:tabs>
        <w:spacing w:after="0" w:line="240" w:lineRule="auto"/>
        <w:jc w:val="both"/>
        <w:rPr>
          <w:rFonts w:eastAsia="Times New Roman" w:cstheme="minorHAnsi"/>
          <w:sz w:val="24"/>
          <w:szCs w:val="24"/>
          <w:lang w:val="en-US" w:eastAsia="en-GB" w:bidi="he-IL"/>
        </w:rPr>
      </w:pPr>
    </w:p>
    <w:p w14:paraId="3AB09806"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 xml:space="preserve">Involves forcing or enticing a child or young person to take part in sexual activities, not necessarily involving a high level of violence, whether or not the child is aware of what is happening. The activities may involve physical contact such as kissing, rubbing and touching outside of clothing or other inappropriate acts. They may also include non-contact activities, such as involving children in looking at, or in the production of inappropriate images, watching inappropriate activities, encouraging children to behave in inappropriate ways, or </w:t>
      </w:r>
      <w:r w:rsidRPr="00F3440D">
        <w:rPr>
          <w:rFonts w:eastAsia="Times New Roman" w:cstheme="minorHAnsi"/>
          <w:color w:val="000000"/>
          <w:sz w:val="24"/>
          <w:szCs w:val="24"/>
          <w:lang w:val="en-GB" w:eastAsia="en-GB" w:bidi="he-IL"/>
        </w:rPr>
        <w:lastRenderedPageBreak/>
        <w:t xml:space="preserve">grooming a child in preparation for abuse (including via the internet).  Adult males do not solely perpetrate sexual abuse. Women can also commit acts of such abuse, as can other children.    </w:t>
      </w:r>
    </w:p>
    <w:p w14:paraId="23C4E058"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p>
    <w:p w14:paraId="52DF525B"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Possible signs &amp; indicators of sexual abuse:</w:t>
      </w:r>
    </w:p>
    <w:p w14:paraId="5C674459"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US" w:eastAsia="en-GB" w:bidi="he-IL"/>
        </w:rPr>
      </w:pPr>
    </w:p>
    <w:p w14:paraId="00B5FBA1" w14:textId="77777777" w:rsidR="00F3440D" w:rsidRPr="00F3440D" w:rsidRDefault="00F3440D" w:rsidP="00F3440D">
      <w:pPr>
        <w:numPr>
          <w:ilvl w:val="0"/>
          <w:numId w:val="19"/>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Bruises, scratches, burns or bite marks on the body</w:t>
      </w:r>
    </w:p>
    <w:p w14:paraId="6082F52D" w14:textId="77777777" w:rsidR="00F3440D" w:rsidRPr="00F3440D" w:rsidRDefault="00F3440D" w:rsidP="00F3440D">
      <w:pPr>
        <w:numPr>
          <w:ilvl w:val="0"/>
          <w:numId w:val="19"/>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Scratches, abrasions or persistent infections in the anal or genital regions</w:t>
      </w:r>
    </w:p>
    <w:p w14:paraId="1B04A734" w14:textId="77777777" w:rsidR="00F3440D" w:rsidRPr="00F3440D" w:rsidRDefault="00F3440D" w:rsidP="00F3440D">
      <w:pPr>
        <w:numPr>
          <w:ilvl w:val="0"/>
          <w:numId w:val="19"/>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Sexual awareness inappropriate to the child’s age – shown for example in drawings, vocabulary, games, and so on</w:t>
      </w:r>
    </w:p>
    <w:p w14:paraId="1C8F2B64" w14:textId="77777777" w:rsidR="00F3440D" w:rsidRPr="00F3440D" w:rsidRDefault="00F3440D" w:rsidP="00F3440D">
      <w:pPr>
        <w:numPr>
          <w:ilvl w:val="0"/>
          <w:numId w:val="19"/>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Frequent public masturbation</w:t>
      </w:r>
    </w:p>
    <w:p w14:paraId="3B806954" w14:textId="77777777" w:rsidR="00F3440D" w:rsidRPr="00F3440D" w:rsidRDefault="00F3440D" w:rsidP="00F3440D">
      <w:pPr>
        <w:numPr>
          <w:ilvl w:val="0"/>
          <w:numId w:val="19"/>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Attempts to teach other children about sexual activity</w:t>
      </w:r>
    </w:p>
    <w:p w14:paraId="485598BA" w14:textId="77777777" w:rsidR="00F3440D" w:rsidRPr="00F3440D" w:rsidRDefault="00F3440D" w:rsidP="00F3440D">
      <w:pPr>
        <w:numPr>
          <w:ilvl w:val="0"/>
          <w:numId w:val="19"/>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Refusing to stay with certain people or go to certain places</w:t>
      </w:r>
    </w:p>
    <w:p w14:paraId="16D0EFEA" w14:textId="77777777" w:rsidR="00F3440D" w:rsidRPr="00F3440D" w:rsidRDefault="00F3440D" w:rsidP="00F3440D">
      <w:pPr>
        <w:numPr>
          <w:ilvl w:val="0"/>
          <w:numId w:val="19"/>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Aggressiveness, anger, anxiety, tearfulness</w:t>
      </w:r>
    </w:p>
    <w:p w14:paraId="68909D67" w14:textId="77777777" w:rsidR="00F3440D" w:rsidRPr="00F3440D" w:rsidRDefault="00F3440D" w:rsidP="00F3440D">
      <w:pPr>
        <w:numPr>
          <w:ilvl w:val="0"/>
          <w:numId w:val="19"/>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Withdrawal from friends</w:t>
      </w:r>
    </w:p>
    <w:p w14:paraId="0EF35781" w14:textId="77777777" w:rsidR="00F3440D" w:rsidRPr="00F3440D" w:rsidRDefault="00F3440D" w:rsidP="00F3440D">
      <w:pPr>
        <w:numPr>
          <w:ilvl w:val="0"/>
          <w:numId w:val="19"/>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Pregnancy (in older young people)</w:t>
      </w:r>
    </w:p>
    <w:p w14:paraId="2870B699"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0719D10B"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r w:rsidRPr="00F3440D">
        <w:rPr>
          <w:rFonts w:eastAsia="Times New Roman" w:cstheme="minorHAnsi"/>
          <w:b/>
          <w:bCs/>
          <w:i/>
          <w:color w:val="000000"/>
          <w:sz w:val="24"/>
          <w:szCs w:val="24"/>
          <w:lang w:val="en-GB" w:eastAsia="en-GB" w:bidi="he-IL"/>
        </w:rPr>
        <w:t>Emotional Abuse</w:t>
      </w:r>
    </w:p>
    <w:p w14:paraId="04755516"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p>
    <w:p w14:paraId="244DE86A"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US" w:eastAsia="en-GB" w:bidi="he-IL"/>
        </w:rPr>
      </w:pPr>
      <w:proofErr w:type="gramStart"/>
      <w:r w:rsidRPr="00F3440D">
        <w:rPr>
          <w:rFonts w:eastAsia="Times New Roman" w:cstheme="minorHAnsi"/>
          <w:color w:val="000000"/>
          <w:sz w:val="24"/>
          <w:szCs w:val="24"/>
          <w:lang w:val="en-GB" w:eastAsia="en-GB" w:bidi="he-IL"/>
        </w:rPr>
        <w:t>Persistent emotional maltreatment of a child, such as to have severe and adverse effects on the child’s emotional development.</w:t>
      </w:r>
      <w:proofErr w:type="gramEnd"/>
      <w:r w:rsidRPr="00F3440D">
        <w:rPr>
          <w:rFonts w:eastAsia="Times New Roman" w:cstheme="minorHAnsi"/>
          <w:color w:val="000000"/>
          <w:sz w:val="24"/>
          <w:szCs w:val="24"/>
          <w:lang w:val="en-GB" w:eastAsia="en-GB" w:bidi="he-IL"/>
        </w:rPr>
        <w:t xml:space="preserve">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 treatment of another.  It may involve serious bullying (including cyber-bullying), causing children frequently to feel frightened or in danger, or exploitation or corruption of children. Some level of emotional abuse is involved in all types of maltreatment of a child, although it may occur alone. </w:t>
      </w:r>
    </w:p>
    <w:p w14:paraId="5BD9DF8E"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p>
    <w:p w14:paraId="50623B81"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Possible signs &amp; indicators of emotional abuse:</w:t>
      </w:r>
    </w:p>
    <w:p w14:paraId="6391936F"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US" w:eastAsia="en-GB" w:bidi="he-IL"/>
        </w:rPr>
      </w:pPr>
    </w:p>
    <w:p w14:paraId="62D205C7" w14:textId="77777777" w:rsidR="00F3440D" w:rsidRPr="00F3440D" w:rsidRDefault="00F3440D" w:rsidP="00F3440D">
      <w:pPr>
        <w:numPr>
          <w:ilvl w:val="0"/>
          <w:numId w:val="2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Continual self-deprecation</w:t>
      </w:r>
    </w:p>
    <w:p w14:paraId="2E34982F" w14:textId="77777777" w:rsidR="00F3440D" w:rsidRPr="00F3440D" w:rsidRDefault="00F3440D" w:rsidP="00F3440D">
      <w:pPr>
        <w:numPr>
          <w:ilvl w:val="0"/>
          <w:numId w:val="2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Fear of new situations</w:t>
      </w:r>
    </w:p>
    <w:p w14:paraId="32BF0457" w14:textId="77777777" w:rsidR="00F3440D" w:rsidRPr="00F3440D" w:rsidRDefault="00F3440D" w:rsidP="00F3440D">
      <w:pPr>
        <w:numPr>
          <w:ilvl w:val="0"/>
          <w:numId w:val="2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Inappropriate emotional responses to painful situations</w:t>
      </w:r>
    </w:p>
    <w:p w14:paraId="65163919" w14:textId="77777777" w:rsidR="00F3440D" w:rsidRPr="00F3440D" w:rsidRDefault="00F3440D" w:rsidP="00F3440D">
      <w:pPr>
        <w:numPr>
          <w:ilvl w:val="0"/>
          <w:numId w:val="2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Self-harm or mutilation</w:t>
      </w:r>
    </w:p>
    <w:p w14:paraId="20995677" w14:textId="77777777" w:rsidR="00F3440D" w:rsidRPr="00F3440D" w:rsidRDefault="00F3440D" w:rsidP="00F3440D">
      <w:pPr>
        <w:numPr>
          <w:ilvl w:val="0"/>
          <w:numId w:val="2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Compulsive stealing/scrounging</w:t>
      </w:r>
    </w:p>
    <w:p w14:paraId="3596D9AA" w14:textId="77777777" w:rsidR="00F3440D" w:rsidRPr="00F3440D" w:rsidRDefault="00F3440D" w:rsidP="00F3440D">
      <w:pPr>
        <w:numPr>
          <w:ilvl w:val="0"/>
          <w:numId w:val="2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Drug/solvent abuse</w:t>
      </w:r>
    </w:p>
    <w:p w14:paraId="77291EB4" w14:textId="77777777" w:rsidR="00F3440D" w:rsidRPr="00F3440D" w:rsidRDefault="00F3440D" w:rsidP="00F3440D">
      <w:pPr>
        <w:numPr>
          <w:ilvl w:val="0"/>
          <w:numId w:val="2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‘Neurotic’ behaviour – obsessive rocking, thumb-sucking, and so on</w:t>
      </w:r>
    </w:p>
    <w:p w14:paraId="7F8BD852" w14:textId="77777777" w:rsidR="00F3440D" w:rsidRPr="00F3440D" w:rsidRDefault="00F3440D" w:rsidP="00F3440D">
      <w:pPr>
        <w:numPr>
          <w:ilvl w:val="0"/>
          <w:numId w:val="2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Air of detachment – ‘don’t care’ attitude</w:t>
      </w:r>
    </w:p>
    <w:p w14:paraId="32F6C896" w14:textId="77777777" w:rsidR="00F3440D" w:rsidRPr="00F3440D" w:rsidRDefault="00F3440D" w:rsidP="00F3440D">
      <w:pPr>
        <w:numPr>
          <w:ilvl w:val="0"/>
          <w:numId w:val="2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Social isolation – does not join in and has few friends</w:t>
      </w:r>
    </w:p>
    <w:p w14:paraId="4079F3A4" w14:textId="77777777" w:rsidR="00F3440D" w:rsidRPr="00F3440D" w:rsidRDefault="00F3440D" w:rsidP="00F3440D">
      <w:pPr>
        <w:numPr>
          <w:ilvl w:val="0"/>
          <w:numId w:val="2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Desperate attention-seeking behaviour</w:t>
      </w:r>
    </w:p>
    <w:p w14:paraId="2184A98E" w14:textId="77777777" w:rsidR="00F3440D" w:rsidRPr="00F3440D" w:rsidRDefault="00F3440D" w:rsidP="00F3440D">
      <w:pPr>
        <w:numPr>
          <w:ilvl w:val="0"/>
          <w:numId w:val="2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Eating problems, including overeating and lack of appetite</w:t>
      </w:r>
    </w:p>
    <w:p w14:paraId="7969714B" w14:textId="77777777" w:rsidR="00F3440D" w:rsidRPr="00F3440D" w:rsidRDefault="00F3440D" w:rsidP="00F3440D">
      <w:pPr>
        <w:numPr>
          <w:ilvl w:val="0"/>
          <w:numId w:val="2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lastRenderedPageBreak/>
        <w:t>Depression, withdrawal</w:t>
      </w:r>
    </w:p>
    <w:p w14:paraId="5D2C39BD" w14:textId="77777777" w:rsidR="00F3440D" w:rsidRPr="00F3440D" w:rsidRDefault="00F3440D" w:rsidP="00F3440D">
      <w:pPr>
        <w:numPr>
          <w:ilvl w:val="0"/>
          <w:numId w:val="2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p>
    <w:p w14:paraId="04AFEC4B"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u w:val="single"/>
          <w:lang w:val="en-GB" w:eastAsia="en-GB" w:bidi="he-IL"/>
        </w:rPr>
      </w:pPr>
      <w:r w:rsidRPr="00F3440D">
        <w:rPr>
          <w:rFonts w:eastAsia="Times New Roman" w:cstheme="minorHAnsi"/>
          <w:b/>
          <w:bCs/>
          <w:color w:val="000000"/>
          <w:sz w:val="24"/>
          <w:szCs w:val="24"/>
          <w:u w:val="single"/>
          <w:lang w:val="en-GB" w:eastAsia="en-GB" w:bidi="he-IL"/>
        </w:rPr>
        <w:t>Specific Safeguarding Issues</w:t>
      </w:r>
    </w:p>
    <w:p w14:paraId="6C08AA8C"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lang w:val="en-GB" w:eastAsia="en-GB" w:bidi="he-IL"/>
        </w:rPr>
      </w:pPr>
    </w:p>
    <w:p w14:paraId="2383AAA2" w14:textId="77777777" w:rsidR="00F3440D" w:rsidRPr="00F3440D" w:rsidRDefault="00F3440D" w:rsidP="00F3440D">
      <w:pPr>
        <w:autoSpaceDE w:val="0"/>
        <w:autoSpaceDN w:val="0"/>
        <w:adjustRightInd w:val="0"/>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Examples of specific safeguarding issues, along with links to guidance are contained within Keeping Children Safe in Education: Statutory Guidance for Schools and Colleges (September 2018).</w:t>
      </w:r>
    </w:p>
    <w:p w14:paraId="0D35C060" w14:textId="77777777" w:rsidR="00F3440D" w:rsidRPr="00F3440D" w:rsidRDefault="00F3440D" w:rsidP="00F3440D">
      <w:pPr>
        <w:autoSpaceDE w:val="0"/>
        <w:autoSpaceDN w:val="0"/>
        <w:adjustRightInd w:val="0"/>
        <w:spacing w:after="0" w:line="240" w:lineRule="auto"/>
        <w:jc w:val="both"/>
        <w:rPr>
          <w:rFonts w:eastAsia="Times New Roman" w:cstheme="minorHAnsi"/>
          <w:bCs/>
          <w:color w:val="000000"/>
          <w:sz w:val="24"/>
          <w:szCs w:val="24"/>
          <w:lang w:val="en-GB" w:eastAsia="en-GB" w:bidi="he-IL"/>
        </w:rPr>
      </w:pPr>
    </w:p>
    <w:p w14:paraId="6221ED34"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r w:rsidRPr="00F3440D">
        <w:rPr>
          <w:rFonts w:eastAsia="Times New Roman" w:cstheme="minorHAnsi"/>
          <w:b/>
          <w:bCs/>
          <w:i/>
          <w:color w:val="000000"/>
          <w:sz w:val="24"/>
          <w:szCs w:val="24"/>
          <w:lang w:val="en-GB" w:eastAsia="en-GB" w:bidi="he-IL"/>
        </w:rPr>
        <w:t>Preventing Radicalisation</w:t>
      </w:r>
    </w:p>
    <w:p w14:paraId="4A95C4EC"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02664935" w14:textId="2C1569E0" w:rsidR="00F3440D" w:rsidRPr="00F3440D" w:rsidRDefault="00F3440D" w:rsidP="007D71F5">
      <w:pPr>
        <w:autoSpaceDE w:val="0"/>
        <w:autoSpaceDN w:val="0"/>
        <w:adjustRightInd w:val="0"/>
        <w:spacing w:after="0" w:line="240" w:lineRule="auto"/>
        <w:jc w:val="both"/>
        <w:rPr>
          <w:rFonts w:eastAsia="Times New Roman" w:cstheme="minorHAnsi"/>
          <w:bCs/>
          <w:color w:val="000000"/>
          <w:sz w:val="24"/>
          <w:szCs w:val="24"/>
          <w:lang w:val="en-GB" w:eastAsia="en-GB" w:bidi="he-IL"/>
        </w:rPr>
      </w:pPr>
      <w:r w:rsidRPr="00F3440D">
        <w:rPr>
          <w:rFonts w:eastAsia="Times New Roman" w:cstheme="minorHAnsi"/>
          <w:bCs/>
          <w:color w:val="000000"/>
          <w:sz w:val="24"/>
          <w:szCs w:val="24"/>
          <w:lang w:val="en-GB" w:eastAsia="en-GB" w:bidi="he-IL"/>
        </w:rPr>
        <w:t>From 1 July 2015 specified authorities</w:t>
      </w:r>
      <w:r w:rsidR="001A3583">
        <w:rPr>
          <w:rFonts w:eastAsia="Times New Roman" w:cstheme="minorHAnsi"/>
          <w:bCs/>
          <w:color w:val="000000"/>
          <w:sz w:val="24"/>
          <w:szCs w:val="24"/>
          <w:lang w:val="en-GB" w:eastAsia="en-GB" w:bidi="he-IL"/>
        </w:rPr>
        <w:t xml:space="preserve"> </w:t>
      </w:r>
      <w:r w:rsidRPr="00F3440D">
        <w:rPr>
          <w:rFonts w:eastAsia="Times New Roman" w:cstheme="minorHAnsi"/>
          <w:bCs/>
          <w:color w:val="000000"/>
          <w:sz w:val="24"/>
          <w:szCs w:val="24"/>
          <w:lang w:val="en-GB" w:eastAsia="en-GB" w:bidi="he-IL"/>
        </w:rPr>
        <w:t xml:space="preserve">are subject to a duty under section 26 of the Counter-Terrorism and Security Act 2015 (“the CTSA 2015”), in the exercise of their functions, to have “due regard to the need to prevent people from being drawn into terrorism”. This duty is known as the Prevent duty. It applies to a wide range of public-facing bodies. Bodies to which the duty applies must have regard to statutory guidance issued under section 29 of the CTSA 2015 (“the Prevent guidance”). </w:t>
      </w:r>
    </w:p>
    <w:p w14:paraId="496FB49A" w14:textId="77777777" w:rsidR="00F3440D" w:rsidRPr="00F3440D" w:rsidRDefault="00F3440D" w:rsidP="00F3440D">
      <w:pPr>
        <w:autoSpaceDE w:val="0"/>
        <w:autoSpaceDN w:val="0"/>
        <w:adjustRightInd w:val="0"/>
        <w:spacing w:after="0" w:line="240" w:lineRule="auto"/>
        <w:jc w:val="both"/>
        <w:rPr>
          <w:rFonts w:eastAsia="Times New Roman" w:cstheme="minorHAnsi"/>
          <w:b/>
          <w:color w:val="000000"/>
          <w:sz w:val="24"/>
          <w:szCs w:val="24"/>
          <w:lang w:val="en-GB" w:eastAsia="en-GB" w:bidi="he-IL"/>
        </w:rPr>
      </w:pPr>
      <w:r w:rsidRPr="00F3440D">
        <w:rPr>
          <w:rFonts w:eastAsia="Times New Roman" w:cstheme="minorHAnsi"/>
          <w:b/>
          <w:color w:val="000000"/>
          <w:sz w:val="24"/>
          <w:szCs w:val="24"/>
          <w:lang w:val="en-GB" w:eastAsia="en-GB" w:bidi="he-IL"/>
        </w:rPr>
        <w:t>Partisan political activity</w:t>
      </w:r>
    </w:p>
    <w:p w14:paraId="5D705741" w14:textId="414BF81B" w:rsidR="00F3440D" w:rsidRPr="00F3440D" w:rsidRDefault="001A3583" w:rsidP="00F3440D">
      <w:pPr>
        <w:shd w:val="clear" w:color="auto" w:fill="FFFFFF"/>
        <w:spacing w:before="240" w:after="240" w:line="315" w:lineRule="atLeast"/>
        <w:jc w:val="both"/>
        <w:rPr>
          <w:rFonts w:eastAsia="Times New Roman" w:cstheme="minorHAnsi"/>
          <w:sz w:val="24"/>
          <w:szCs w:val="24"/>
          <w:lang w:eastAsia="en-TT" w:bidi="ar-SA"/>
        </w:rPr>
      </w:pPr>
      <w:r>
        <w:rPr>
          <w:rFonts w:eastAsia="Times New Roman" w:cstheme="minorHAnsi"/>
          <w:sz w:val="24"/>
          <w:szCs w:val="24"/>
          <w:lang w:eastAsia="en-TT" w:bidi="ar-SA"/>
        </w:rPr>
        <w:t>The charity</w:t>
      </w:r>
      <w:r w:rsidR="00F3440D" w:rsidRPr="00F3440D">
        <w:rPr>
          <w:rFonts w:eastAsia="Times New Roman" w:cstheme="minorHAnsi"/>
          <w:sz w:val="24"/>
          <w:szCs w:val="24"/>
          <w:lang w:eastAsia="en-TT" w:bidi="ar-SA"/>
        </w:rPr>
        <w:t xml:space="preserve"> is prohibited from participating or intervening in any political campaign on behalf of or in opposition to any candidate for public office. Political intervention includes not only making financial contributions but also the publication or distribution of written or oral statements on behalf of or in opposition to a particular candidate. There are no exceptions to this prohibition</w:t>
      </w:r>
    </w:p>
    <w:p w14:paraId="39D03440" w14:textId="56E9FD09" w:rsidR="00F3440D" w:rsidRPr="00F3440D" w:rsidRDefault="00F3440D" w:rsidP="0086774B">
      <w:pPr>
        <w:shd w:val="clear" w:color="auto" w:fill="FFFFFF"/>
        <w:spacing w:before="240" w:after="240" w:line="315" w:lineRule="atLeast"/>
        <w:jc w:val="both"/>
        <w:rPr>
          <w:rFonts w:eastAsia="Times New Roman" w:cstheme="minorHAnsi"/>
          <w:sz w:val="24"/>
          <w:szCs w:val="24"/>
          <w:lang w:eastAsia="en-TT" w:bidi="ar-SA"/>
        </w:rPr>
      </w:pPr>
      <w:r w:rsidRPr="00F3440D">
        <w:rPr>
          <w:rFonts w:eastAsia="Times New Roman" w:cstheme="minorHAnsi"/>
          <w:sz w:val="24"/>
          <w:szCs w:val="24"/>
          <w:lang w:eastAsia="en-TT" w:bidi="ar-SA"/>
        </w:rPr>
        <w:t xml:space="preserve">Nonetheless, </w:t>
      </w:r>
      <w:r w:rsidR="001A3583">
        <w:rPr>
          <w:rFonts w:eastAsia="Times New Roman" w:cstheme="minorHAnsi"/>
          <w:sz w:val="24"/>
          <w:szCs w:val="24"/>
          <w:lang w:eastAsia="en-TT" w:bidi="ar-SA"/>
        </w:rPr>
        <w:t>the charity</w:t>
      </w:r>
      <w:r w:rsidRPr="00F3440D">
        <w:rPr>
          <w:rFonts w:eastAsia="Times New Roman" w:cstheme="minorHAnsi"/>
          <w:sz w:val="24"/>
          <w:szCs w:val="24"/>
          <w:lang w:eastAsia="en-TT" w:bidi="ar-SA"/>
        </w:rPr>
        <w:t xml:space="preserve"> is dedicated to the free expression of ideas. It encourages </w:t>
      </w:r>
      <w:r w:rsidR="0086774B">
        <w:rPr>
          <w:rFonts w:eastAsia="Times New Roman" w:cstheme="minorHAnsi"/>
          <w:sz w:val="24"/>
          <w:szCs w:val="24"/>
          <w:lang w:eastAsia="en-TT" w:bidi="ar-SA"/>
        </w:rPr>
        <w:t>children</w:t>
      </w:r>
      <w:r w:rsidRPr="00F3440D">
        <w:rPr>
          <w:rFonts w:eastAsia="Times New Roman" w:cstheme="minorHAnsi"/>
          <w:sz w:val="24"/>
          <w:szCs w:val="24"/>
          <w:lang w:eastAsia="en-TT" w:bidi="ar-SA"/>
        </w:rPr>
        <w:t xml:space="preserve">, faculty, and other employees, in their individual capacities, to participate fully in the political process during campaigns by candidates for public office as long as they do not-either overtly or implicitly-involve the </w:t>
      </w:r>
      <w:r w:rsidR="001A3583">
        <w:rPr>
          <w:rFonts w:eastAsia="Times New Roman" w:cstheme="minorHAnsi"/>
          <w:sz w:val="24"/>
          <w:szCs w:val="24"/>
          <w:lang w:eastAsia="en-TT" w:bidi="ar-SA"/>
        </w:rPr>
        <w:t>Charity</w:t>
      </w:r>
      <w:r w:rsidRPr="00F3440D">
        <w:rPr>
          <w:rFonts w:eastAsia="Times New Roman" w:cstheme="minorHAnsi"/>
          <w:sz w:val="24"/>
          <w:szCs w:val="24"/>
          <w:lang w:eastAsia="en-TT" w:bidi="ar-SA"/>
        </w:rPr>
        <w:t>.</w:t>
      </w:r>
    </w:p>
    <w:p w14:paraId="03715AB6" w14:textId="0964E3A8" w:rsidR="00F3440D" w:rsidRPr="00F3440D" w:rsidRDefault="00F3440D" w:rsidP="00F3440D">
      <w:pPr>
        <w:shd w:val="clear" w:color="auto" w:fill="FFFFFF"/>
        <w:spacing w:before="240" w:after="240" w:line="315" w:lineRule="atLeast"/>
        <w:jc w:val="both"/>
        <w:rPr>
          <w:rFonts w:eastAsia="Times New Roman" w:cstheme="minorHAnsi"/>
          <w:sz w:val="24"/>
          <w:szCs w:val="24"/>
          <w:lang w:eastAsia="en-TT" w:bidi="ar-SA"/>
        </w:rPr>
      </w:pPr>
      <w:r w:rsidRPr="00F3440D">
        <w:rPr>
          <w:rFonts w:eastAsia="Times New Roman" w:cstheme="minorHAnsi"/>
          <w:sz w:val="24"/>
          <w:szCs w:val="24"/>
          <w:lang w:eastAsia="en-TT" w:bidi="ar-SA"/>
        </w:rPr>
        <w:t xml:space="preserve">In order to permit the most robust political discourse during partisan political campaigns for public office our policy remains in effect today and prohibits all individuals and groups within the </w:t>
      </w:r>
      <w:r w:rsidR="001A3583">
        <w:rPr>
          <w:rFonts w:eastAsia="Times New Roman" w:cstheme="minorHAnsi"/>
          <w:sz w:val="24"/>
          <w:szCs w:val="24"/>
          <w:lang w:eastAsia="en-TT" w:bidi="ar-SA"/>
        </w:rPr>
        <w:t>charity</w:t>
      </w:r>
      <w:r w:rsidRPr="00F3440D">
        <w:rPr>
          <w:rFonts w:eastAsia="Times New Roman" w:cstheme="minorHAnsi"/>
          <w:sz w:val="24"/>
          <w:szCs w:val="24"/>
          <w:lang w:eastAsia="en-TT" w:bidi="ar-SA"/>
        </w:rPr>
        <w:t xml:space="preserve"> setting from using any resources or the </w:t>
      </w:r>
      <w:r w:rsidR="001A3583">
        <w:rPr>
          <w:rFonts w:eastAsia="Times New Roman" w:cstheme="minorHAnsi"/>
          <w:sz w:val="24"/>
          <w:szCs w:val="24"/>
          <w:lang w:eastAsia="en-TT" w:bidi="ar-SA"/>
        </w:rPr>
        <w:t>charity’s</w:t>
      </w:r>
      <w:r w:rsidRPr="00F3440D">
        <w:rPr>
          <w:rFonts w:eastAsia="Times New Roman" w:cstheme="minorHAnsi"/>
          <w:sz w:val="24"/>
          <w:szCs w:val="24"/>
          <w:lang w:eastAsia="en-TT" w:bidi="ar-SA"/>
        </w:rPr>
        <w:t xml:space="preserve"> name in connection with partisan political campaign activities.</w:t>
      </w:r>
    </w:p>
    <w:p w14:paraId="2EB1BB54" w14:textId="2AC260DA" w:rsidR="00F3440D" w:rsidRPr="00F3440D" w:rsidRDefault="00F3440D" w:rsidP="00F3440D">
      <w:pPr>
        <w:shd w:val="clear" w:color="auto" w:fill="FFFFFF"/>
        <w:spacing w:before="240" w:after="240" w:line="315" w:lineRule="atLeast"/>
        <w:jc w:val="both"/>
        <w:rPr>
          <w:rFonts w:eastAsia="Times New Roman" w:cstheme="minorHAnsi"/>
          <w:sz w:val="24"/>
          <w:szCs w:val="24"/>
          <w:lang w:eastAsia="en-TT" w:bidi="ar-SA"/>
        </w:rPr>
      </w:pPr>
      <w:r w:rsidRPr="00F3440D">
        <w:rPr>
          <w:rFonts w:eastAsia="Times New Roman" w:cstheme="minorHAnsi"/>
          <w:sz w:val="24"/>
          <w:szCs w:val="24"/>
          <w:lang w:eastAsia="en-TT" w:bidi="ar-SA"/>
        </w:rPr>
        <w:t xml:space="preserve">Thus, in accordance with both the law and stated policy, everyone connected with </w:t>
      </w:r>
      <w:r w:rsidR="001A3583">
        <w:rPr>
          <w:rFonts w:eastAsia="Times New Roman" w:cstheme="minorHAnsi"/>
          <w:sz w:val="24"/>
          <w:szCs w:val="24"/>
          <w:lang w:eastAsia="en-TT" w:bidi="ar-SA"/>
        </w:rPr>
        <w:t>the charity</w:t>
      </w:r>
      <w:r w:rsidRPr="00F3440D">
        <w:rPr>
          <w:rFonts w:eastAsia="Times New Roman" w:cstheme="minorHAnsi"/>
          <w:sz w:val="24"/>
          <w:szCs w:val="24"/>
          <w:lang w:eastAsia="en-TT" w:bidi="ar-SA"/>
        </w:rPr>
        <w:t xml:space="preserve"> must observe the following rules with respect to his or her participation in national, state, or local partisan political campaign activities:</w:t>
      </w:r>
    </w:p>
    <w:p w14:paraId="736C5CBB" w14:textId="4D5D180C" w:rsidR="00F3440D" w:rsidRPr="00F3440D" w:rsidRDefault="00F3440D" w:rsidP="0086774B">
      <w:pPr>
        <w:numPr>
          <w:ilvl w:val="0"/>
          <w:numId w:val="32"/>
        </w:numPr>
        <w:shd w:val="clear" w:color="auto" w:fill="FFFFFF"/>
        <w:spacing w:after="0" w:line="315" w:lineRule="atLeast"/>
        <w:ind w:left="480"/>
        <w:jc w:val="both"/>
        <w:rPr>
          <w:rFonts w:eastAsia="Times New Roman" w:cstheme="minorHAnsi"/>
          <w:sz w:val="24"/>
          <w:szCs w:val="24"/>
          <w:lang w:eastAsia="en-TT" w:bidi="ar-SA"/>
        </w:rPr>
      </w:pPr>
      <w:r w:rsidRPr="00F3440D">
        <w:rPr>
          <w:rFonts w:eastAsia="Times New Roman" w:cstheme="minorHAnsi"/>
          <w:sz w:val="24"/>
          <w:szCs w:val="24"/>
          <w:lang w:eastAsia="en-TT" w:bidi="ar-SA"/>
        </w:rPr>
        <w:t xml:space="preserve">Faculty and other employees may take part in partisan political activities freely on their own time, but they must not do so at the expense of their regular responsibilities to </w:t>
      </w:r>
      <w:r w:rsidR="001A3583">
        <w:rPr>
          <w:rFonts w:eastAsia="Times New Roman" w:cstheme="minorHAnsi"/>
          <w:sz w:val="24"/>
          <w:szCs w:val="24"/>
          <w:lang w:eastAsia="en-TT" w:bidi="ar-SA"/>
        </w:rPr>
        <w:t>the charity</w:t>
      </w:r>
      <w:r w:rsidRPr="00F3440D">
        <w:rPr>
          <w:rFonts w:eastAsia="Times New Roman" w:cstheme="minorHAnsi"/>
          <w:sz w:val="24"/>
          <w:szCs w:val="24"/>
          <w:lang w:eastAsia="en-TT" w:bidi="ar-SA"/>
        </w:rPr>
        <w:t xml:space="preserve"> and its </w:t>
      </w:r>
      <w:r w:rsidR="0086774B">
        <w:rPr>
          <w:rFonts w:eastAsia="Times New Roman" w:cstheme="minorHAnsi"/>
          <w:sz w:val="24"/>
          <w:szCs w:val="24"/>
          <w:lang w:eastAsia="en-TT" w:bidi="ar-SA"/>
        </w:rPr>
        <w:t>user</w:t>
      </w:r>
      <w:r w:rsidRPr="00F3440D">
        <w:rPr>
          <w:rFonts w:eastAsia="Times New Roman" w:cstheme="minorHAnsi"/>
          <w:sz w:val="24"/>
          <w:szCs w:val="24"/>
          <w:lang w:eastAsia="en-TT" w:bidi="ar-SA"/>
        </w:rPr>
        <w:t>s.</w:t>
      </w:r>
    </w:p>
    <w:p w14:paraId="1F2E5C42" w14:textId="31DF9A9C" w:rsidR="00F3440D" w:rsidRPr="00F3440D" w:rsidRDefault="001A3583" w:rsidP="00F3440D">
      <w:pPr>
        <w:numPr>
          <w:ilvl w:val="0"/>
          <w:numId w:val="32"/>
        </w:numPr>
        <w:shd w:val="clear" w:color="auto" w:fill="FFFFFF"/>
        <w:spacing w:after="0" w:line="315" w:lineRule="atLeast"/>
        <w:ind w:left="480"/>
        <w:jc w:val="both"/>
        <w:rPr>
          <w:rFonts w:eastAsia="Times New Roman" w:cstheme="minorHAnsi"/>
          <w:sz w:val="24"/>
          <w:szCs w:val="24"/>
          <w:lang w:eastAsia="en-TT" w:bidi="ar-SA"/>
        </w:rPr>
      </w:pPr>
      <w:r>
        <w:rPr>
          <w:rFonts w:eastAsia="Times New Roman" w:cstheme="minorHAnsi"/>
          <w:sz w:val="24"/>
          <w:szCs w:val="24"/>
          <w:lang w:eastAsia="en-TT" w:bidi="ar-SA"/>
        </w:rPr>
        <w:t>The charity’s</w:t>
      </w:r>
      <w:r w:rsidR="00F3440D" w:rsidRPr="00F3440D">
        <w:rPr>
          <w:rFonts w:eastAsia="Times New Roman" w:cstheme="minorHAnsi"/>
          <w:sz w:val="24"/>
          <w:szCs w:val="24"/>
          <w:lang w:eastAsia="en-TT" w:bidi="ar-SA"/>
        </w:rPr>
        <w:t xml:space="preserve"> name or insignia cannot be used on stationery or other documents intended for political purposes, including soliciting funds for political support or carrying on a political campaign.</w:t>
      </w:r>
    </w:p>
    <w:p w14:paraId="50962039" w14:textId="4B9451EE" w:rsidR="00F3440D" w:rsidRPr="00F3440D" w:rsidRDefault="00F3440D" w:rsidP="00F3440D">
      <w:pPr>
        <w:numPr>
          <w:ilvl w:val="0"/>
          <w:numId w:val="32"/>
        </w:numPr>
        <w:shd w:val="clear" w:color="auto" w:fill="FFFFFF"/>
        <w:spacing w:after="0" w:line="315" w:lineRule="atLeast"/>
        <w:ind w:left="480"/>
        <w:jc w:val="both"/>
        <w:rPr>
          <w:rFonts w:eastAsia="Times New Roman" w:cstheme="minorHAnsi"/>
          <w:sz w:val="24"/>
          <w:szCs w:val="24"/>
          <w:lang w:eastAsia="en-TT" w:bidi="ar-SA"/>
        </w:rPr>
      </w:pPr>
      <w:r w:rsidRPr="00F3440D">
        <w:rPr>
          <w:rFonts w:eastAsia="Times New Roman" w:cstheme="minorHAnsi"/>
          <w:sz w:val="24"/>
          <w:szCs w:val="24"/>
          <w:lang w:eastAsia="en-TT" w:bidi="ar-SA"/>
        </w:rPr>
        <w:t xml:space="preserve">Funds or other contributions may not be solicited in the name of </w:t>
      </w:r>
      <w:r w:rsidR="001A3583">
        <w:rPr>
          <w:rFonts w:eastAsia="Times New Roman" w:cstheme="minorHAnsi"/>
          <w:sz w:val="24"/>
          <w:szCs w:val="24"/>
          <w:lang w:eastAsia="en-TT" w:bidi="ar-SA"/>
        </w:rPr>
        <w:t xml:space="preserve">the </w:t>
      </w:r>
      <w:proofErr w:type="gramStart"/>
      <w:r w:rsidR="001A3583">
        <w:rPr>
          <w:rFonts w:eastAsia="Times New Roman" w:cstheme="minorHAnsi"/>
          <w:sz w:val="24"/>
          <w:szCs w:val="24"/>
          <w:lang w:eastAsia="en-TT" w:bidi="ar-SA"/>
        </w:rPr>
        <w:t>charity</w:t>
      </w:r>
      <w:r w:rsidRPr="00F3440D">
        <w:rPr>
          <w:rFonts w:eastAsia="Times New Roman" w:cstheme="minorHAnsi"/>
          <w:sz w:val="24"/>
          <w:szCs w:val="24"/>
          <w:lang w:eastAsia="en-TT" w:bidi="ar-SA"/>
        </w:rPr>
        <w:t xml:space="preserve">  for</w:t>
      </w:r>
      <w:proofErr w:type="gramEnd"/>
      <w:r w:rsidRPr="00F3440D">
        <w:rPr>
          <w:rFonts w:eastAsia="Times New Roman" w:cstheme="minorHAnsi"/>
          <w:sz w:val="24"/>
          <w:szCs w:val="24"/>
          <w:lang w:eastAsia="en-TT" w:bidi="ar-SA"/>
        </w:rPr>
        <w:t xml:space="preserve"> political support or carrying on a political campaign.</w:t>
      </w:r>
    </w:p>
    <w:p w14:paraId="2A5F1927" w14:textId="19BC534D" w:rsidR="00F3440D" w:rsidRPr="00F3440D" w:rsidRDefault="001A3583" w:rsidP="00F3440D">
      <w:pPr>
        <w:numPr>
          <w:ilvl w:val="0"/>
          <w:numId w:val="32"/>
        </w:numPr>
        <w:shd w:val="clear" w:color="auto" w:fill="FFFFFF"/>
        <w:spacing w:after="0" w:line="315" w:lineRule="atLeast"/>
        <w:ind w:left="480"/>
        <w:jc w:val="both"/>
        <w:rPr>
          <w:rFonts w:eastAsia="Times New Roman" w:cstheme="minorHAnsi"/>
          <w:sz w:val="24"/>
          <w:szCs w:val="24"/>
          <w:lang w:eastAsia="en-TT" w:bidi="ar-SA"/>
        </w:rPr>
      </w:pPr>
      <w:r>
        <w:rPr>
          <w:rFonts w:eastAsia="Times New Roman" w:cstheme="minorHAnsi"/>
          <w:sz w:val="24"/>
          <w:szCs w:val="24"/>
          <w:lang w:eastAsia="en-TT" w:bidi="ar-SA"/>
        </w:rPr>
        <w:lastRenderedPageBreak/>
        <w:t>E</w:t>
      </w:r>
      <w:r w:rsidR="00F3440D" w:rsidRPr="00F3440D">
        <w:rPr>
          <w:rFonts w:eastAsia="Times New Roman" w:cstheme="minorHAnsi"/>
          <w:sz w:val="24"/>
          <w:szCs w:val="24"/>
          <w:lang w:eastAsia="en-TT" w:bidi="ar-SA"/>
        </w:rPr>
        <w:t xml:space="preserve">mployees </w:t>
      </w:r>
      <w:r>
        <w:rPr>
          <w:rFonts w:eastAsia="Times New Roman" w:cstheme="minorHAnsi"/>
          <w:sz w:val="24"/>
          <w:szCs w:val="24"/>
          <w:lang w:eastAsia="en-TT" w:bidi="ar-SA"/>
        </w:rPr>
        <w:t xml:space="preserve">of the charity </w:t>
      </w:r>
      <w:r w:rsidR="00F3440D" w:rsidRPr="00F3440D">
        <w:rPr>
          <w:rFonts w:eastAsia="Times New Roman" w:cstheme="minorHAnsi"/>
          <w:sz w:val="24"/>
          <w:szCs w:val="24"/>
          <w:lang w:eastAsia="en-TT" w:bidi="ar-SA"/>
        </w:rPr>
        <w:t>may not-and should not be asked to-perform tasks related to partisan political activities during working hours.</w:t>
      </w:r>
    </w:p>
    <w:p w14:paraId="1D54BCF8" w14:textId="77777777" w:rsidR="00F3440D" w:rsidRPr="00F3440D" w:rsidRDefault="00F3440D" w:rsidP="00F3440D">
      <w:pPr>
        <w:numPr>
          <w:ilvl w:val="0"/>
          <w:numId w:val="32"/>
        </w:numPr>
        <w:shd w:val="clear" w:color="auto" w:fill="FFFFFF"/>
        <w:spacing w:after="0" w:line="315" w:lineRule="atLeast"/>
        <w:ind w:left="480"/>
        <w:jc w:val="both"/>
        <w:rPr>
          <w:rFonts w:eastAsia="Times New Roman" w:cstheme="minorHAnsi"/>
          <w:sz w:val="24"/>
          <w:szCs w:val="24"/>
          <w:lang w:eastAsia="en-TT" w:bidi="ar-SA"/>
        </w:rPr>
      </w:pPr>
      <w:r w:rsidRPr="00F3440D">
        <w:rPr>
          <w:rFonts w:eastAsia="Times New Roman" w:cstheme="minorHAnsi"/>
          <w:sz w:val="24"/>
          <w:szCs w:val="24"/>
          <w:lang w:eastAsia="en-TT" w:bidi="ar-SA"/>
        </w:rPr>
        <w:t>The following may not under any circumstances be used for political campaign purposes:</w:t>
      </w:r>
    </w:p>
    <w:p w14:paraId="56E23ABA" w14:textId="34622698" w:rsidR="00F3440D" w:rsidRPr="00F3440D" w:rsidRDefault="00F3440D" w:rsidP="00F3440D">
      <w:pPr>
        <w:shd w:val="clear" w:color="auto" w:fill="FFFFFF"/>
        <w:spacing w:after="0" w:line="315" w:lineRule="atLeast"/>
        <w:ind w:left="480"/>
        <w:jc w:val="both"/>
        <w:rPr>
          <w:rFonts w:eastAsia="Times New Roman" w:cstheme="minorHAnsi"/>
          <w:sz w:val="24"/>
          <w:szCs w:val="24"/>
          <w:lang w:eastAsia="en-TT" w:bidi="ar-SA"/>
        </w:rPr>
      </w:pPr>
      <w:r w:rsidRPr="00F3440D">
        <w:rPr>
          <w:rFonts w:eastAsia="Times New Roman" w:cstheme="minorHAnsi"/>
          <w:sz w:val="24"/>
          <w:szCs w:val="24"/>
          <w:lang w:eastAsia="en-TT" w:bidi="ar-SA"/>
        </w:rPr>
        <w:br/>
        <w:t xml:space="preserve">a. </w:t>
      </w:r>
      <w:r w:rsidR="001A3583">
        <w:rPr>
          <w:rFonts w:eastAsia="Times New Roman" w:cstheme="minorHAnsi"/>
          <w:sz w:val="24"/>
          <w:szCs w:val="24"/>
          <w:lang w:eastAsia="en-TT" w:bidi="ar-SA"/>
        </w:rPr>
        <w:t>The charity’s</w:t>
      </w:r>
      <w:r w:rsidRPr="00F3440D">
        <w:rPr>
          <w:rFonts w:eastAsia="Times New Roman" w:cstheme="minorHAnsi"/>
          <w:sz w:val="24"/>
          <w:szCs w:val="24"/>
          <w:lang w:eastAsia="en-TT" w:bidi="ar-SA"/>
        </w:rPr>
        <w:t xml:space="preserve"> mailing lists-including the addresses of departmental offices or the offices of faculty or other employees;</w:t>
      </w:r>
      <w:r w:rsidRPr="00F3440D">
        <w:rPr>
          <w:rFonts w:eastAsia="Times New Roman" w:cstheme="minorHAnsi"/>
          <w:sz w:val="24"/>
          <w:szCs w:val="24"/>
          <w:lang w:eastAsia="en-TT" w:bidi="ar-SA"/>
        </w:rPr>
        <w:br/>
        <w:t xml:space="preserve">b. </w:t>
      </w:r>
      <w:r w:rsidR="001A3583">
        <w:rPr>
          <w:rFonts w:eastAsia="Times New Roman" w:cstheme="minorHAnsi"/>
          <w:sz w:val="24"/>
          <w:szCs w:val="24"/>
          <w:lang w:eastAsia="en-TT" w:bidi="ar-SA"/>
        </w:rPr>
        <w:t xml:space="preserve">Charity </w:t>
      </w:r>
      <w:r w:rsidRPr="00F3440D">
        <w:rPr>
          <w:rFonts w:eastAsia="Times New Roman" w:cstheme="minorHAnsi"/>
          <w:sz w:val="24"/>
          <w:szCs w:val="24"/>
          <w:lang w:eastAsia="en-TT" w:bidi="ar-SA"/>
        </w:rPr>
        <w:t>provided office supplies, telephones, facsimile machines, copiers, etc.</w:t>
      </w:r>
    </w:p>
    <w:p w14:paraId="3FF3DA18" w14:textId="77777777" w:rsidR="00F3440D" w:rsidRPr="00F3440D" w:rsidRDefault="00F3440D" w:rsidP="00F3440D">
      <w:pPr>
        <w:shd w:val="clear" w:color="auto" w:fill="FFFFFF"/>
        <w:spacing w:after="0" w:line="315" w:lineRule="atLeast"/>
        <w:ind w:left="480"/>
        <w:jc w:val="both"/>
        <w:rPr>
          <w:rFonts w:eastAsia="Times New Roman" w:cstheme="minorHAnsi"/>
          <w:sz w:val="24"/>
          <w:szCs w:val="24"/>
          <w:lang w:eastAsia="en-TT" w:bidi="ar-SA"/>
        </w:rPr>
      </w:pPr>
    </w:p>
    <w:p w14:paraId="0902B379" w14:textId="22BFD825" w:rsidR="00F3440D" w:rsidRPr="00F3440D" w:rsidRDefault="00F3440D" w:rsidP="00F3440D">
      <w:pPr>
        <w:numPr>
          <w:ilvl w:val="0"/>
          <w:numId w:val="32"/>
        </w:numPr>
        <w:shd w:val="clear" w:color="auto" w:fill="FFFFFF"/>
        <w:spacing w:after="0" w:line="315" w:lineRule="atLeast"/>
        <w:ind w:left="480"/>
        <w:jc w:val="both"/>
        <w:rPr>
          <w:rFonts w:eastAsia="Times New Roman" w:cstheme="minorHAnsi"/>
          <w:sz w:val="24"/>
          <w:szCs w:val="24"/>
          <w:lang w:eastAsia="en-TT" w:bidi="ar-SA"/>
        </w:rPr>
      </w:pPr>
      <w:r w:rsidRPr="00F3440D">
        <w:rPr>
          <w:rFonts w:eastAsia="Times New Roman" w:cstheme="minorHAnsi"/>
          <w:sz w:val="24"/>
          <w:szCs w:val="24"/>
          <w:lang w:eastAsia="en-TT" w:bidi="ar-SA"/>
        </w:rPr>
        <w:t xml:space="preserve">Certain nonpartisan political activities (such as properly organized voter registration activities, voter education programs, and candidate debates) may be permissible if they do not evidence a preference for or opposition to a political party or to candidates who have taken a particular position. In order to ensure that all </w:t>
      </w:r>
      <w:r w:rsidR="001A3583">
        <w:rPr>
          <w:rFonts w:eastAsia="Times New Roman" w:cstheme="minorHAnsi"/>
          <w:sz w:val="24"/>
          <w:szCs w:val="24"/>
          <w:lang w:eastAsia="en-TT" w:bidi="ar-SA"/>
        </w:rPr>
        <w:t>the charity’s</w:t>
      </w:r>
      <w:r w:rsidRPr="00F3440D">
        <w:rPr>
          <w:rFonts w:eastAsia="Times New Roman" w:cstheme="minorHAnsi"/>
          <w:sz w:val="24"/>
          <w:szCs w:val="24"/>
          <w:lang w:eastAsia="en-TT" w:bidi="ar-SA"/>
        </w:rPr>
        <w:t xml:space="preserve"> requirements are followed, advance approval for these events must be obtained from </w:t>
      </w:r>
      <w:r w:rsidR="001A3583">
        <w:rPr>
          <w:rFonts w:eastAsia="Times New Roman" w:cstheme="minorHAnsi"/>
          <w:sz w:val="24"/>
          <w:szCs w:val="24"/>
          <w:lang w:eastAsia="en-TT" w:bidi="ar-SA"/>
        </w:rPr>
        <w:t>the trustees.</w:t>
      </w:r>
    </w:p>
    <w:p w14:paraId="47ABD9E3" w14:textId="77777777" w:rsidR="00F3440D" w:rsidRPr="00F3440D" w:rsidRDefault="00F3440D" w:rsidP="00F3440D">
      <w:pPr>
        <w:shd w:val="clear" w:color="auto" w:fill="FFFFFF"/>
        <w:spacing w:after="0" w:line="315" w:lineRule="atLeast"/>
        <w:ind w:left="480"/>
        <w:jc w:val="both"/>
        <w:rPr>
          <w:rFonts w:eastAsia="Times New Roman" w:cstheme="minorHAnsi"/>
          <w:sz w:val="24"/>
          <w:szCs w:val="24"/>
          <w:lang w:eastAsia="en-TT" w:bidi="ar-SA"/>
        </w:rPr>
      </w:pPr>
    </w:p>
    <w:p w14:paraId="26D2A465" w14:textId="0F380B33" w:rsidR="00F3440D" w:rsidRPr="00F3440D" w:rsidRDefault="00F3440D" w:rsidP="007D71F5">
      <w:pPr>
        <w:numPr>
          <w:ilvl w:val="0"/>
          <w:numId w:val="32"/>
        </w:numPr>
        <w:shd w:val="clear" w:color="auto" w:fill="FFFFFF"/>
        <w:spacing w:after="0" w:line="315" w:lineRule="atLeast"/>
        <w:ind w:left="480"/>
        <w:jc w:val="both"/>
        <w:rPr>
          <w:rFonts w:eastAsia="Times New Roman" w:cstheme="minorHAnsi"/>
          <w:sz w:val="24"/>
          <w:szCs w:val="24"/>
          <w:lang w:eastAsia="en-TT" w:bidi="ar-SA"/>
        </w:rPr>
      </w:pPr>
      <w:r w:rsidRPr="00F3440D">
        <w:rPr>
          <w:rFonts w:eastAsia="Times New Roman" w:cstheme="minorHAnsi"/>
          <w:sz w:val="24"/>
          <w:szCs w:val="24"/>
          <w:lang w:eastAsia="en-TT" w:bidi="ar-SA"/>
        </w:rPr>
        <w:t xml:space="preserve">Vigorous research is done prior to any outside speaker who comes to visit the </w:t>
      </w:r>
      <w:r w:rsidR="007D71F5">
        <w:rPr>
          <w:rFonts w:eastAsia="Times New Roman" w:cstheme="minorHAnsi"/>
          <w:sz w:val="24"/>
          <w:szCs w:val="24"/>
          <w:lang w:eastAsia="en-TT" w:bidi="ar-SA"/>
        </w:rPr>
        <w:t>projects or charity office</w:t>
      </w:r>
      <w:r w:rsidRPr="00F3440D">
        <w:rPr>
          <w:rFonts w:eastAsia="Times New Roman" w:cstheme="minorHAnsi"/>
          <w:sz w:val="24"/>
          <w:szCs w:val="24"/>
          <w:lang w:eastAsia="en-TT" w:bidi="ar-SA"/>
        </w:rPr>
        <w:t xml:space="preserve">.  No speaker may talk to any </w:t>
      </w:r>
      <w:r w:rsidR="007D71F5">
        <w:rPr>
          <w:rFonts w:eastAsia="Times New Roman" w:cstheme="minorHAnsi"/>
          <w:sz w:val="24"/>
          <w:szCs w:val="24"/>
          <w:lang w:eastAsia="en-TT" w:bidi="ar-SA"/>
        </w:rPr>
        <w:t>children</w:t>
      </w:r>
      <w:r w:rsidRPr="00F3440D">
        <w:rPr>
          <w:rFonts w:eastAsia="Times New Roman" w:cstheme="minorHAnsi"/>
          <w:sz w:val="24"/>
          <w:szCs w:val="24"/>
          <w:lang w:eastAsia="en-TT" w:bidi="ar-SA"/>
        </w:rPr>
        <w:t xml:space="preserve"> prior </w:t>
      </w:r>
      <w:r w:rsidR="001A3583">
        <w:rPr>
          <w:rFonts w:eastAsia="Times New Roman" w:cstheme="minorHAnsi"/>
          <w:sz w:val="24"/>
          <w:szCs w:val="24"/>
          <w:lang w:eastAsia="en-TT" w:bidi="ar-SA"/>
        </w:rPr>
        <w:t xml:space="preserve">to </w:t>
      </w:r>
      <w:r w:rsidRPr="00F3440D">
        <w:rPr>
          <w:rFonts w:eastAsia="Times New Roman" w:cstheme="minorHAnsi"/>
          <w:sz w:val="24"/>
          <w:szCs w:val="24"/>
          <w:lang w:eastAsia="en-TT" w:bidi="ar-SA"/>
        </w:rPr>
        <w:t xml:space="preserve">research and approval from </w:t>
      </w:r>
      <w:r w:rsidR="001A3583">
        <w:rPr>
          <w:rFonts w:eastAsia="Times New Roman" w:cstheme="minorHAnsi"/>
          <w:sz w:val="24"/>
          <w:szCs w:val="24"/>
          <w:lang w:eastAsia="en-TT" w:bidi="ar-SA"/>
        </w:rPr>
        <w:t>the Trustees.</w:t>
      </w:r>
    </w:p>
    <w:p w14:paraId="79F982BE" w14:textId="77777777" w:rsidR="00F3440D" w:rsidRPr="00F3440D" w:rsidRDefault="00F3440D" w:rsidP="00F3440D">
      <w:pPr>
        <w:ind w:left="720"/>
        <w:contextualSpacing/>
        <w:rPr>
          <w:rFonts w:eastAsia="Times New Roman" w:cstheme="minorHAnsi"/>
          <w:sz w:val="24"/>
          <w:szCs w:val="24"/>
          <w:lang w:eastAsia="en-TT" w:bidi="ar-SA"/>
        </w:rPr>
      </w:pPr>
    </w:p>
    <w:p w14:paraId="74199ADF" w14:textId="6B0AD371" w:rsidR="00F3440D" w:rsidRPr="00F3440D" w:rsidRDefault="00F3440D" w:rsidP="0086774B">
      <w:pPr>
        <w:numPr>
          <w:ilvl w:val="0"/>
          <w:numId w:val="32"/>
        </w:numPr>
        <w:shd w:val="clear" w:color="auto" w:fill="FFFFFF"/>
        <w:spacing w:after="0" w:line="315" w:lineRule="atLeast"/>
        <w:ind w:left="480"/>
        <w:jc w:val="both"/>
        <w:rPr>
          <w:rFonts w:eastAsia="Times New Roman" w:cstheme="minorHAnsi"/>
          <w:sz w:val="24"/>
          <w:szCs w:val="24"/>
          <w:lang w:eastAsia="en-TT" w:bidi="ar-SA"/>
        </w:rPr>
      </w:pPr>
      <w:r w:rsidRPr="00F3440D">
        <w:rPr>
          <w:rFonts w:eastAsia="Times New Roman" w:cstheme="minorHAnsi"/>
          <w:sz w:val="24"/>
          <w:szCs w:val="24"/>
          <w:lang w:eastAsia="en-TT" w:bidi="ar-SA"/>
        </w:rPr>
        <w:t xml:space="preserve">No leaflets from parents or any outsider is to be distributed to any </w:t>
      </w:r>
      <w:proofErr w:type="gramStart"/>
      <w:r w:rsidR="0086774B">
        <w:rPr>
          <w:rFonts w:eastAsia="Times New Roman" w:cstheme="minorHAnsi"/>
          <w:sz w:val="24"/>
          <w:szCs w:val="24"/>
          <w:lang w:eastAsia="en-TT" w:bidi="ar-SA"/>
        </w:rPr>
        <w:t>user</w:t>
      </w:r>
      <w:r w:rsidRPr="00F3440D">
        <w:rPr>
          <w:rFonts w:eastAsia="Times New Roman" w:cstheme="minorHAnsi"/>
          <w:sz w:val="24"/>
          <w:szCs w:val="24"/>
          <w:lang w:eastAsia="en-TT" w:bidi="ar-SA"/>
        </w:rPr>
        <w:t>s</w:t>
      </w:r>
      <w:proofErr w:type="gramEnd"/>
      <w:r w:rsidRPr="00F3440D">
        <w:rPr>
          <w:rFonts w:eastAsia="Times New Roman" w:cstheme="minorHAnsi"/>
          <w:sz w:val="24"/>
          <w:szCs w:val="24"/>
          <w:lang w:eastAsia="en-TT" w:bidi="ar-SA"/>
        </w:rPr>
        <w:t xml:space="preserve"> prior confirmation from </w:t>
      </w:r>
      <w:r w:rsidR="001A3583">
        <w:rPr>
          <w:rFonts w:eastAsia="Times New Roman" w:cstheme="minorHAnsi"/>
          <w:sz w:val="24"/>
          <w:szCs w:val="24"/>
          <w:lang w:eastAsia="en-TT" w:bidi="ar-SA"/>
        </w:rPr>
        <w:t>Trustees</w:t>
      </w:r>
      <w:r w:rsidRPr="00F3440D">
        <w:rPr>
          <w:rFonts w:eastAsia="Times New Roman" w:cstheme="minorHAnsi"/>
          <w:sz w:val="24"/>
          <w:szCs w:val="24"/>
          <w:lang w:eastAsia="en-TT" w:bidi="ar-SA"/>
        </w:rPr>
        <w:t>.</w:t>
      </w:r>
    </w:p>
    <w:p w14:paraId="155753ED" w14:textId="765EDC55" w:rsidR="00F3440D" w:rsidRPr="00F3440D" w:rsidRDefault="00F3440D" w:rsidP="00F3440D">
      <w:pPr>
        <w:shd w:val="clear" w:color="auto" w:fill="FFFFFF"/>
        <w:spacing w:before="240" w:after="240" w:line="315" w:lineRule="atLeast"/>
        <w:jc w:val="both"/>
        <w:rPr>
          <w:rFonts w:eastAsia="Times New Roman" w:cstheme="minorHAnsi"/>
          <w:sz w:val="24"/>
          <w:szCs w:val="24"/>
          <w:lang w:eastAsia="en-TT" w:bidi="ar-SA"/>
        </w:rPr>
      </w:pPr>
      <w:r w:rsidRPr="00F3440D">
        <w:rPr>
          <w:rFonts w:eastAsia="Times New Roman" w:cstheme="minorHAnsi"/>
          <w:sz w:val="24"/>
          <w:szCs w:val="24"/>
          <w:lang w:eastAsia="en-TT" w:bidi="ar-SA"/>
        </w:rPr>
        <w:t xml:space="preserve">As noted above, these policies are not intended to infringe in any way </w:t>
      </w:r>
      <w:r w:rsidR="001A3583">
        <w:rPr>
          <w:rFonts w:eastAsia="Times New Roman" w:cstheme="minorHAnsi"/>
          <w:sz w:val="24"/>
          <w:szCs w:val="24"/>
          <w:lang w:eastAsia="en-TT" w:bidi="ar-SA"/>
        </w:rPr>
        <w:t>on</w:t>
      </w:r>
      <w:r w:rsidRPr="00F3440D">
        <w:rPr>
          <w:rFonts w:eastAsia="Times New Roman" w:cstheme="minorHAnsi"/>
          <w:sz w:val="24"/>
          <w:szCs w:val="24"/>
          <w:lang w:eastAsia="en-TT" w:bidi="ar-SA"/>
        </w:rPr>
        <w:t xml:space="preserve"> individual right</w:t>
      </w:r>
      <w:r w:rsidR="001A3583">
        <w:rPr>
          <w:rFonts w:eastAsia="Times New Roman" w:cstheme="minorHAnsi"/>
          <w:sz w:val="24"/>
          <w:szCs w:val="24"/>
          <w:lang w:eastAsia="en-TT" w:bidi="ar-SA"/>
        </w:rPr>
        <w:t>s</w:t>
      </w:r>
      <w:r w:rsidRPr="00F3440D">
        <w:rPr>
          <w:rFonts w:eastAsia="Times New Roman" w:cstheme="minorHAnsi"/>
          <w:sz w:val="24"/>
          <w:szCs w:val="24"/>
          <w:lang w:eastAsia="en-TT" w:bidi="ar-SA"/>
        </w:rPr>
        <w:t xml:space="preserve"> to support a particular candidate or participate in a political campaign. You remain entirely free to become involved in the election process as you choose, so long as you do so in a way that does not-either overtly or impliedly-involve the </w:t>
      </w:r>
      <w:r w:rsidR="001A3583">
        <w:rPr>
          <w:rFonts w:eastAsia="Times New Roman" w:cstheme="minorHAnsi"/>
          <w:sz w:val="24"/>
          <w:szCs w:val="24"/>
          <w:lang w:eastAsia="en-TT" w:bidi="ar-SA"/>
        </w:rPr>
        <w:t>Charity.</w:t>
      </w:r>
    </w:p>
    <w:p w14:paraId="19DEA97B" w14:textId="77777777" w:rsidR="00F3440D" w:rsidRPr="00F3440D" w:rsidRDefault="00F3440D" w:rsidP="00F3440D">
      <w:pPr>
        <w:autoSpaceDE w:val="0"/>
        <w:autoSpaceDN w:val="0"/>
        <w:adjustRightInd w:val="0"/>
        <w:spacing w:after="0" w:line="240" w:lineRule="auto"/>
        <w:jc w:val="both"/>
        <w:rPr>
          <w:rFonts w:eastAsia="Times New Roman" w:cstheme="minorHAnsi"/>
          <w:b/>
          <w:bCs/>
          <w:color w:val="000000"/>
          <w:sz w:val="24"/>
          <w:szCs w:val="24"/>
          <w:u w:val="single"/>
          <w:lang w:val="en-GB" w:eastAsia="en-GB" w:bidi="he-IL"/>
        </w:rPr>
      </w:pPr>
      <w:r w:rsidRPr="00F3440D">
        <w:rPr>
          <w:rFonts w:eastAsia="Times New Roman" w:cstheme="minorHAnsi"/>
          <w:b/>
          <w:bCs/>
          <w:color w:val="000000"/>
          <w:sz w:val="24"/>
          <w:szCs w:val="24"/>
          <w:u w:val="single"/>
          <w:lang w:val="en-GB" w:eastAsia="en-GB" w:bidi="he-IL"/>
        </w:rPr>
        <w:t>What is meant by ‘Harm’?</w:t>
      </w:r>
    </w:p>
    <w:p w14:paraId="0E1893E7"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br/>
      </w:r>
      <w:proofErr w:type="gramStart"/>
      <w:r w:rsidRPr="00F3440D">
        <w:rPr>
          <w:rFonts w:eastAsia="Times New Roman" w:cstheme="minorHAnsi"/>
          <w:color w:val="000000"/>
          <w:sz w:val="24"/>
          <w:szCs w:val="24"/>
          <w:lang w:val="en-GB" w:eastAsia="en-GB" w:bidi="he-IL"/>
        </w:rPr>
        <w:t>S31(</w:t>
      </w:r>
      <w:proofErr w:type="gramEnd"/>
      <w:r w:rsidRPr="00F3440D">
        <w:rPr>
          <w:rFonts w:eastAsia="Times New Roman" w:cstheme="minorHAnsi"/>
          <w:color w:val="000000"/>
          <w:sz w:val="24"/>
          <w:szCs w:val="24"/>
          <w:lang w:val="en-GB" w:eastAsia="en-GB" w:bidi="he-IL"/>
        </w:rPr>
        <w:t>9) Children Act 1989, as amended by Adoption &amp; Children Act 2002</w:t>
      </w:r>
    </w:p>
    <w:p w14:paraId="5FEEAB94"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US" w:eastAsia="en-GB" w:bidi="he-IL"/>
        </w:rPr>
      </w:pPr>
    </w:p>
    <w:p w14:paraId="6239427A" w14:textId="77777777" w:rsidR="00F3440D" w:rsidRPr="00F3440D" w:rsidRDefault="00F3440D" w:rsidP="00F3440D">
      <w:pPr>
        <w:numPr>
          <w:ilvl w:val="0"/>
          <w:numId w:val="3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14:shadow w14:blurRad="50800" w14:dist="38100" w14:dir="2700000" w14:sx="100000" w14:sy="100000" w14:kx="0" w14:ky="0" w14:algn="tl">
            <w14:srgbClr w14:val="000000">
              <w14:alpha w14:val="60000"/>
            </w14:srgbClr>
          </w14:shadow>
        </w:rPr>
      </w:pPr>
      <w:r w:rsidRPr="00F3440D">
        <w:rPr>
          <w:rFonts w:eastAsia="Times New Roman" w:cstheme="minorHAnsi"/>
          <w:b/>
          <w:bCs/>
          <w:color w:val="000000"/>
          <w:sz w:val="24"/>
          <w:szCs w:val="24"/>
          <w:lang w:val="en-GB" w:eastAsia="en-GB" w:bidi="he-IL"/>
          <w14:shadow w14:blurRad="50800" w14:dist="38100" w14:dir="2700000" w14:sx="100000" w14:sy="100000" w14:kx="0" w14:ky="0" w14:algn="tl">
            <w14:srgbClr w14:val="000000">
              <w14:alpha w14:val="60000"/>
            </w14:srgbClr>
          </w14:shadow>
        </w:rPr>
        <w:t xml:space="preserve">‘Harm’ </w:t>
      </w:r>
      <w:r w:rsidRPr="00F3440D">
        <w:rPr>
          <w:rFonts w:eastAsia="Times New Roman" w:cstheme="minorHAnsi"/>
          <w:color w:val="000000"/>
          <w:sz w:val="24"/>
          <w:szCs w:val="24"/>
          <w:lang w:val="en-GB" w:eastAsia="en-GB" w:bidi="he-IL"/>
          <w14:shadow w14:blurRad="50800" w14:dist="38100" w14:dir="2700000" w14:sx="100000" w14:sy="100000" w14:kx="0" w14:ky="0" w14:algn="tl">
            <w14:srgbClr w14:val="000000">
              <w14:alpha w14:val="60000"/>
            </w14:srgbClr>
          </w14:shadow>
        </w:rPr>
        <w:t>means ill treatment or the impairment of health or development, including for example, impairment suffered from seeing or hearing the ill treatment of another.</w:t>
      </w:r>
    </w:p>
    <w:p w14:paraId="49B829DF" w14:textId="77777777" w:rsidR="00F3440D" w:rsidRPr="00F3440D" w:rsidRDefault="00F3440D" w:rsidP="00F3440D">
      <w:pPr>
        <w:numPr>
          <w:ilvl w:val="0"/>
          <w:numId w:val="3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14:shadow w14:blurRad="50800" w14:dist="38100" w14:dir="2700000" w14:sx="100000" w14:sy="100000" w14:kx="0" w14:ky="0" w14:algn="tl">
            <w14:srgbClr w14:val="000000">
              <w14:alpha w14:val="60000"/>
            </w14:srgbClr>
          </w14:shadow>
        </w:rPr>
      </w:pPr>
      <w:r w:rsidRPr="00F3440D">
        <w:rPr>
          <w:rFonts w:eastAsia="Times New Roman" w:cstheme="minorHAnsi"/>
          <w:b/>
          <w:bCs/>
          <w:color w:val="000000"/>
          <w:sz w:val="24"/>
          <w:szCs w:val="24"/>
          <w:lang w:val="en-GB" w:eastAsia="en-GB" w:bidi="he-IL"/>
          <w14:shadow w14:blurRad="50800" w14:dist="38100" w14:dir="2700000" w14:sx="100000" w14:sy="100000" w14:kx="0" w14:ky="0" w14:algn="tl">
            <w14:srgbClr w14:val="000000">
              <w14:alpha w14:val="60000"/>
            </w14:srgbClr>
          </w14:shadow>
        </w:rPr>
        <w:t xml:space="preserve">‘Development’ </w:t>
      </w:r>
      <w:r w:rsidRPr="00F3440D">
        <w:rPr>
          <w:rFonts w:eastAsia="Times New Roman" w:cstheme="minorHAnsi"/>
          <w:color w:val="000000"/>
          <w:sz w:val="24"/>
          <w:szCs w:val="24"/>
          <w:lang w:val="en-GB" w:eastAsia="en-GB" w:bidi="he-IL"/>
          <w14:shadow w14:blurRad="50800" w14:dist="38100" w14:dir="2700000" w14:sx="100000" w14:sy="100000" w14:kx="0" w14:ky="0" w14:algn="tl">
            <w14:srgbClr w14:val="000000">
              <w14:alpha w14:val="60000"/>
            </w14:srgbClr>
          </w14:shadow>
        </w:rPr>
        <w:t>means physical, intellectual, emotional, social or behavioural development.</w:t>
      </w:r>
    </w:p>
    <w:p w14:paraId="392B2AE7" w14:textId="77777777" w:rsidR="00F3440D" w:rsidRPr="00F3440D" w:rsidRDefault="00F3440D" w:rsidP="00F3440D">
      <w:pPr>
        <w:numPr>
          <w:ilvl w:val="0"/>
          <w:numId w:val="3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14:shadow w14:blurRad="50800" w14:dist="38100" w14:dir="2700000" w14:sx="100000" w14:sy="100000" w14:kx="0" w14:ky="0" w14:algn="tl">
            <w14:srgbClr w14:val="000000">
              <w14:alpha w14:val="60000"/>
            </w14:srgbClr>
          </w14:shadow>
        </w:rPr>
      </w:pPr>
      <w:r w:rsidRPr="00F3440D">
        <w:rPr>
          <w:rFonts w:eastAsia="Times New Roman" w:cstheme="minorHAnsi"/>
          <w:b/>
          <w:bCs/>
          <w:color w:val="000000"/>
          <w:sz w:val="24"/>
          <w:szCs w:val="24"/>
          <w:lang w:val="en-GB" w:eastAsia="en-GB" w:bidi="he-IL"/>
          <w14:shadow w14:blurRad="50800" w14:dist="38100" w14:dir="2700000" w14:sx="100000" w14:sy="100000" w14:kx="0" w14:ky="0" w14:algn="tl">
            <w14:srgbClr w14:val="000000">
              <w14:alpha w14:val="60000"/>
            </w14:srgbClr>
          </w14:shadow>
        </w:rPr>
        <w:t xml:space="preserve">‘Health’ </w:t>
      </w:r>
      <w:r w:rsidRPr="00F3440D">
        <w:rPr>
          <w:rFonts w:eastAsia="Times New Roman" w:cstheme="minorHAnsi"/>
          <w:color w:val="000000"/>
          <w:sz w:val="24"/>
          <w:szCs w:val="24"/>
          <w:lang w:val="en-GB" w:eastAsia="en-GB" w:bidi="he-IL"/>
          <w14:shadow w14:blurRad="50800" w14:dist="38100" w14:dir="2700000" w14:sx="100000" w14:sy="100000" w14:kx="0" w14:ky="0" w14:algn="tl">
            <w14:srgbClr w14:val="000000">
              <w14:alpha w14:val="60000"/>
            </w14:srgbClr>
          </w14:shadow>
        </w:rPr>
        <w:t>means physical or mental health.</w:t>
      </w:r>
    </w:p>
    <w:p w14:paraId="4819A00E" w14:textId="77777777" w:rsidR="00F3440D" w:rsidRPr="00F3440D" w:rsidRDefault="00F3440D" w:rsidP="00F3440D">
      <w:pPr>
        <w:numPr>
          <w:ilvl w:val="0"/>
          <w:numId w:val="30"/>
        </w:numPr>
        <w:autoSpaceDE w:val="0"/>
        <w:autoSpaceDN w:val="0"/>
        <w:adjustRightInd w:val="0"/>
        <w:spacing w:after="0" w:line="240" w:lineRule="auto"/>
        <w:contextualSpacing/>
        <w:jc w:val="both"/>
        <w:rPr>
          <w:rFonts w:eastAsia="Times New Roman" w:cstheme="minorHAnsi"/>
          <w:color w:val="000000"/>
          <w:sz w:val="24"/>
          <w:szCs w:val="24"/>
          <w:lang w:val="en-GB" w:eastAsia="en-GB" w:bidi="he-IL"/>
          <w14:shadow w14:blurRad="50800" w14:dist="38100" w14:dir="2700000" w14:sx="100000" w14:sy="100000" w14:kx="0" w14:ky="0" w14:algn="tl">
            <w14:srgbClr w14:val="000000">
              <w14:alpha w14:val="60000"/>
            </w14:srgbClr>
          </w14:shadow>
        </w:rPr>
      </w:pPr>
      <w:r w:rsidRPr="00F3440D">
        <w:rPr>
          <w:rFonts w:eastAsia="Times New Roman" w:cstheme="minorHAnsi"/>
          <w:b/>
          <w:bCs/>
          <w:color w:val="000000"/>
          <w:sz w:val="24"/>
          <w:szCs w:val="24"/>
          <w:lang w:val="en-GB" w:eastAsia="en-GB" w:bidi="he-IL"/>
          <w14:shadow w14:blurRad="50800" w14:dist="38100" w14:dir="2700000" w14:sx="100000" w14:sy="100000" w14:kx="0" w14:ky="0" w14:algn="tl">
            <w14:srgbClr w14:val="000000">
              <w14:alpha w14:val="60000"/>
            </w14:srgbClr>
          </w14:shadow>
        </w:rPr>
        <w:t xml:space="preserve">‘Ill-treatment’ </w:t>
      </w:r>
      <w:r w:rsidRPr="00F3440D">
        <w:rPr>
          <w:rFonts w:eastAsia="Times New Roman" w:cstheme="minorHAnsi"/>
          <w:color w:val="000000"/>
          <w:sz w:val="24"/>
          <w:szCs w:val="24"/>
          <w:lang w:val="en-GB" w:eastAsia="en-GB" w:bidi="he-IL"/>
          <w14:shadow w14:blurRad="50800" w14:dist="38100" w14:dir="2700000" w14:sx="100000" w14:sy="100000" w14:kx="0" w14:ky="0" w14:algn="tl">
            <w14:srgbClr w14:val="000000">
              <w14:alpha w14:val="60000"/>
            </w14:srgbClr>
          </w14:shadow>
        </w:rPr>
        <w:t>includes sexual abuse and forms of ill-treatment that are not physical.</w:t>
      </w:r>
    </w:p>
    <w:p w14:paraId="1A1E2583"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p>
    <w:p w14:paraId="1191BFB3" w14:textId="77777777" w:rsidR="00F3440D" w:rsidRPr="00F3440D" w:rsidRDefault="00F3440D" w:rsidP="00F3440D">
      <w:pPr>
        <w:autoSpaceDE w:val="0"/>
        <w:autoSpaceDN w:val="0"/>
        <w:adjustRightInd w:val="0"/>
        <w:spacing w:after="0" w:line="240" w:lineRule="auto"/>
        <w:jc w:val="both"/>
        <w:rPr>
          <w:rFonts w:eastAsia="Times New Roman" w:cstheme="minorHAnsi"/>
          <w:b/>
          <w:bCs/>
          <w:i/>
          <w:color w:val="000000"/>
          <w:sz w:val="24"/>
          <w:szCs w:val="24"/>
          <w:lang w:val="en-GB" w:eastAsia="en-GB" w:bidi="he-IL"/>
        </w:rPr>
      </w:pPr>
      <w:r w:rsidRPr="00F3440D">
        <w:rPr>
          <w:rFonts w:eastAsia="Times New Roman" w:cstheme="minorHAnsi"/>
          <w:b/>
          <w:bCs/>
          <w:i/>
          <w:color w:val="000000"/>
          <w:sz w:val="24"/>
          <w:szCs w:val="24"/>
          <w:lang w:val="en-GB" w:eastAsia="en-GB" w:bidi="he-IL"/>
        </w:rPr>
        <w:t xml:space="preserve">The Children Act 1989 </w:t>
      </w:r>
    </w:p>
    <w:p w14:paraId="1F73F6D8"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br/>
        <w:t>The courts are bound by the following principles in decision-making:</w:t>
      </w:r>
    </w:p>
    <w:p w14:paraId="3ED17484" w14:textId="77777777" w:rsidR="00F3440D" w:rsidRPr="00F3440D" w:rsidRDefault="00F3440D" w:rsidP="00F3440D">
      <w:pPr>
        <w:numPr>
          <w:ilvl w:val="0"/>
          <w:numId w:val="21"/>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The welfare of the child is paramount</w:t>
      </w:r>
    </w:p>
    <w:p w14:paraId="046FC0B3" w14:textId="77777777" w:rsidR="00F3440D" w:rsidRPr="00F3440D" w:rsidRDefault="00F3440D" w:rsidP="00F3440D">
      <w:pPr>
        <w:numPr>
          <w:ilvl w:val="0"/>
          <w:numId w:val="21"/>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Children should usually be brought up in their own families</w:t>
      </w:r>
    </w:p>
    <w:p w14:paraId="4E405736" w14:textId="77777777" w:rsidR="00F3440D" w:rsidRPr="00F3440D" w:rsidRDefault="00F3440D" w:rsidP="00F3440D">
      <w:pPr>
        <w:numPr>
          <w:ilvl w:val="0"/>
          <w:numId w:val="21"/>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lastRenderedPageBreak/>
        <w:t>Courts shall have regard to the principle that delaying procedures is detrimental to the child’s welfare</w:t>
      </w:r>
    </w:p>
    <w:p w14:paraId="155E97B3" w14:textId="77777777" w:rsidR="00F3440D" w:rsidRPr="00F3440D" w:rsidRDefault="00F3440D" w:rsidP="00F3440D">
      <w:pPr>
        <w:numPr>
          <w:ilvl w:val="0"/>
          <w:numId w:val="21"/>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Delays in hearing a case works against the child’s welfare</w:t>
      </w:r>
    </w:p>
    <w:p w14:paraId="68EE62C6" w14:textId="77777777" w:rsidR="00F3440D" w:rsidRPr="00F3440D" w:rsidRDefault="00F3440D" w:rsidP="00F3440D">
      <w:pPr>
        <w:numPr>
          <w:ilvl w:val="0"/>
          <w:numId w:val="21"/>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Courts should not make an order if not making an order is better for the child</w:t>
      </w:r>
    </w:p>
    <w:p w14:paraId="1C504157" w14:textId="77777777" w:rsidR="00F3440D" w:rsidRPr="00F3440D" w:rsidRDefault="00F3440D" w:rsidP="00F3440D">
      <w:pPr>
        <w:numPr>
          <w:ilvl w:val="0"/>
          <w:numId w:val="21"/>
        </w:numPr>
        <w:autoSpaceDE w:val="0"/>
        <w:autoSpaceDN w:val="0"/>
        <w:adjustRightInd w:val="0"/>
        <w:spacing w:after="0" w:line="240" w:lineRule="auto"/>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Courts should pay attention to a range of specific issues including:</w:t>
      </w:r>
    </w:p>
    <w:p w14:paraId="4DE7604D" w14:textId="77777777" w:rsidR="00F3440D" w:rsidRPr="00F3440D" w:rsidRDefault="00F3440D" w:rsidP="00F3440D">
      <w:pPr>
        <w:numPr>
          <w:ilvl w:val="0"/>
          <w:numId w:val="22"/>
        </w:numPr>
        <w:autoSpaceDE w:val="0"/>
        <w:autoSpaceDN w:val="0"/>
        <w:adjustRightInd w:val="0"/>
        <w:spacing w:after="0" w:line="240" w:lineRule="auto"/>
        <w:ind w:left="1134" w:hanging="141"/>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The child’s wishes and feelings</w:t>
      </w:r>
    </w:p>
    <w:p w14:paraId="40663E91" w14:textId="77777777" w:rsidR="00F3440D" w:rsidRPr="00F3440D" w:rsidRDefault="00F3440D" w:rsidP="00F3440D">
      <w:pPr>
        <w:numPr>
          <w:ilvl w:val="0"/>
          <w:numId w:val="22"/>
        </w:numPr>
        <w:autoSpaceDE w:val="0"/>
        <w:autoSpaceDN w:val="0"/>
        <w:adjustRightInd w:val="0"/>
        <w:spacing w:after="0" w:line="240" w:lineRule="auto"/>
        <w:ind w:left="1134" w:hanging="141"/>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Ability of parents/carers to meet the needs of the child</w:t>
      </w:r>
    </w:p>
    <w:p w14:paraId="2D7B1D4A" w14:textId="77777777" w:rsidR="00F3440D" w:rsidRPr="00F3440D" w:rsidRDefault="00F3440D" w:rsidP="00F3440D">
      <w:pPr>
        <w:numPr>
          <w:ilvl w:val="0"/>
          <w:numId w:val="22"/>
        </w:numPr>
        <w:autoSpaceDE w:val="0"/>
        <w:autoSpaceDN w:val="0"/>
        <w:adjustRightInd w:val="0"/>
        <w:spacing w:after="0" w:line="240" w:lineRule="auto"/>
        <w:ind w:left="1134" w:hanging="141"/>
        <w:contextualSpacing/>
        <w:jc w:val="both"/>
        <w:rPr>
          <w:rFonts w:eastAsia="Times New Roman" w:cstheme="minorHAnsi"/>
          <w:color w:val="000000"/>
          <w:sz w:val="24"/>
          <w:szCs w:val="24"/>
          <w:lang w:val="en-GB" w:eastAsia="en-GB" w:bidi="he-IL"/>
        </w:rPr>
      </w:pPr>
      <w:r w:rsidRPr="00F3440D">
        <w:rPr>
          <w:rFonts w:eastAsia="Times New Roman" w:cstheme="minorHAnsi"/>
          <w:color w:val="000000"/>
          <w:sz w:val="24"/>
          <w:szCs w:val="24"/>
          <w:lang w:val="en-GB" w:eastAsia="en-GB" w:bidi="he-IL"/>
        </w:rPr>
        <w:t>Likely effects of changing the child’s circumstances</w:t>
      </w:r>
    </w:p>
    <w:p w14:paraId="671F66D6" w14:textId="77777777" w:rsidR="00F3440D" w:rsidRPr="00F3440D" w:rsidRDefault="00F3440D" w:rsidP="00F3440D">
      <w:pPr>
        <w:autoSpaceDE w:val="0"/>
        <w:autoSpaceDN w:val="0"/>
        <w:adjustRightInd w:val="0"/>
        <w:spacing w:after="0" w:line="240" w:lineRule="auto"/>
        <w:jc w:val="both"/>
        <w:rPr>
          <w:rFonts w:eastAsia="Times New Roman" w:cstheme="minorHAnsi"/>
          <w:color w:val="000000"/>
          <w:sz w:val="24"/>
          <w:szCs w:val="24"/>
          <w:lang w:val="en-GB" w:eastAsia="en-GB" w:bidi="he-IL"/>
        </w:rPr>
      </w:pPr>
    </w:p>
    <w:p w14:paraId="6B1F77AE" w14:textId="77777777" w:rsidR="00F3440D" w:rsidRPr="00F3440D" w:rsidRDefault="00F3440D" w:rsidP="00F3440D">
      <w:pPr>
        <w:spacing w:after="0" w:line="240" w:lineRule="auto"/>
        <w:rPr>
          <w:rFonts w:eastAsia="Times New Roman" w:cstheme="minorHAnsi"/>
          <w:b/>
          <w:bCs/>
          <w:sz w:val="24"/>
          <w:szCs w:val="24"/>
          <w:u w:val="single"/>
          <w:lang w:val="en-GB" w:eastAsia="en-GB" w:bidi="he-IL"/>
        </w:rPr>
      </w:pPr>
      <w:r w:rsidRPr="00F3440D">
        <w:rPr>
          <w:rFonts w:eastAsia="Times New Roman" w:cstheme="minorHAnsi"/>
          <w:b/>
          <w:bCs/>
          <w:sz w:val="24"/>
          <w:szCs w:val="24"/>
          <w:u w:val="single"/>
          <w:lang w:val="en-GB" w:eastAsia="en-GB" w:bidi="he-IL"/>
        </w:rPr>
        <w:t>Recruitment Process and aims:</w:t>
      </w:r>
    </w:p>
    <w:p w14:paraId="313F311E" w14:textId="77777777" w:rsidR="00F3440D" w:rsidRPr="00F3440D" w:rsidRDefault="00F3440D" w:rsidP="00F3440D">
      <w:pPr>
        <w:spacing w:after="0" w:line="240" w:lineRule="auto"/>
        <w:rPr>
          <w:rFonts w:eastAsia="Times New Roman" w:cstheme="minorHAnsi"/>
          <w:sz w:val="24"/>
          <w:szCs w:val="24"/>
          <w:lang w:val="en-GB" w:eastAsia="en-GB" w:bidi="he-IL"/>
        </w:rPr>
      </w:pPr>
    </w:p>
    <w:p w14:paraId="604C1CBF" w14:textId="77777777" w:rsidR="00F3440D" w:rsidRPr="00F3440D" w:rsidRDefault="00F3440D" w:rsidP="00F3440D">
      <w:pPr>
        <w:widowControl w:val="0"/>
        <w:numPr>
          <w:ilvl w:val="0"/>
          <w:numId w:val="34"/>
        </w:numPr>
        <w:autoSpaceDE w:val="0"/>
        <w:autoSpaceDN w:val="0"/>
        <w:adjustRightInd w:val="0"/>
        <w:spacing w:after="0" w:line="36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To attract applicants with the appropriate skills and understanding for the post in question</w:t>
      </w:r>
    </w:p>
    <w:p w14:paraId="62F7A4D9" w14:textId="77777777" w:rsidR="00F3440D" w:rsidRPr="00F3440D" w:rsidRDefault="00F3440D" w:rsidP="00F3440D">
      <w:pPr>
        <w:widowControl w:val="0"/>
        <w:numPr>
          <w:ilvl w:val="0"/>
          <w:numId w:val="34"/>
        </w:numPr>
        <w:autoSpaceDE w:val="0"/>
        <w:autoSpaceDN w:val="0"/>
        <w:adjustRightInd w:val="0"/>
        <w:spacing w:after="0" w:line="36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To select the applicant who is most appropriate for the post in question</w:t>
      </w:r>
    </w:p>
    <w:p w14:paraId="517C1463" w14:textId="77777777" w:rsidR="00F3440D" w:rsidRPr="00F3440D" w:rsidRDefault="00F3440D" w:rsidP="00F3440D">
      <w:pPr>
        <w:widowControl w:val="0"/>
        <w:numPr>
          <w:ilvl w:val="0"/>
          <w:numId w:val="33"/>
        </w:numPr>
        <w:autoSpaceDE w:val="0"/>
        <w:autoSpaceDN w:val="0"/>
        <w:adjustRightInd w:val="0"/>
        <w:spacing w:after="0" w:line="36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To ensure that the recruitment process is fair and is seen as fair by all applicants</w:t>
      </w:r>
    </w:p>
    <w:p w14:paraId="202707F6" w14:textId="77777777" w:rsidR="00F3440D" w:rsidRPr="00F3440D" w:rsidRDefault="00F3440D" w:rsidP="00F3440D">
      <w:pPr>
        <w:spacing w:after="0" w:line="240" w:lineRule="auto"/>
        <w:rPr>
          <w:rFonts w:eastAsia="Times New Roman" w:cstheme="minorHAnsi"/>
          <w:sz w:val="24"/>
          <w:szCs w:val="24"/>
          <w:lang w:val="en-GB" w:eastAsia="en-GB" w:bidi="he-IL"/>
        </w:rPr>
      </w:pPr>
    </w:p>
    <w:p w14:paraId="146934B9" w14:textId="77777777" w:rsidR="00F3440D" w:rsidRPr="00F3440D" w:rsidRDefault="00F3440D" w:rsidP="00F3440D">
      <w:pPr>
        <w:spacing w:after="0" w:line="240" w:lineRule="auto"/>
        <w:rPr>
          <w:rFonts w:eastAsia="Times New Roman" w:cstheme="minorHAnsi"/>
          <w:b/>
          <w:bCs/>
          <w:sz w:val="24"/>
          <w:szCs w:val="24"/>
          <w:lang w:val="en-GB" w:eastAsia="en-GB" w:bidi="he-IL"/>
        </w:rPr>
      </w:pPr>
      <w:r w:rsidRPr="00F3440D">
        <w:rPr>
          <w:rFonts w:eastAsia="Times New Roman" w:cstheme="minorHAnsi"/>
          <w:b/>
          <w:bCs/>
          <w:sz w:val="24"/>
          <w:szCs w:val="24"/>
          <w:lang w:val="en-GB" w:eastAsia="en-GB" w:bidi="he-IL"/>
        </w:rPr>
        <w:t>Equal opportunities in recruitment and selection</w:t>
      </w:r>
    </w:p>
    <w:p w14:paraId="23185435" w14:textId="77777777" w:rsidR="00F3440D" w:rsidRPr="00F3440D" w:rsidRDefault="00F3440D" w:rsidP="00F3440D">
      <w:pPr>
        <w:spacing w:after="0" w:line="240" w:lineRule="auto"/>
        <w:rPr>
          <w:rFonts w:eastAsia="Times New Roman" w:cstheme="minorHAnsi"/>
          <w:sz w:val="24"/>
          <w:szCs w:val="24"/>
          <w:lang w:val="en-GB" w:eastAsia="en-GB" w:bidi="he-IL"/>
        </w:rPr>
      </w:pPr>
    </w:p>
    <w:p w14:paraId="7763352A" w14:textId="77777777"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We are committed to equality of opportunity in employment.  Whilst the organisation exists to meet the needs of the Orthodox Jewish community, its policy is that staff appointments will be made on merit, regardless of religion, sex, ethnic or national origin, marital status, age or disability, with exception where for religious reasons is not acceptable. </w:t>
      </w:r>
    </w:p>
    <w:p w14:paraId="33FB8A23" w14:textId="77777777" w:rsidR="00F3440D" w:rsidRPr="00F3440D" w:rsidRDefault="00F3440D" w:rsidP="00F3440D">
      <w:pPr>
        <w:spacing w:after="0" w:line="240" w:lineRule="auto"/>
        <w:rPr>
          <w:rFonts w:eastAsia="Times New Roman" w:cstheme="minorHAnsi"/>
          <w:sz w:val="24"/>
          <w:szCs w:val="24"/>
          <w:lang w:val="en-GB" w:eastAsia="en-GB" w:bidi="he-IL"/>
        </w:rPr>
      </w:pPr>
    </w:p>
    <w:p w14:paraId="53EF408C" w14:textId="77777777" w:rsidR="00F3440D" w:rsidRPr="00F3440D" w:rsidRDefault="00F3440D" w:rsidP="00F3440D">
      <w:pPr>
        <w:spacing w:after="0" w:line="240" w:lineRule="auto"/>
        <w:rPr>
          <w:rFonts w:eastAsia="Times New Roman" w:cstheme="minorHAnsi"/>
          <w:b/>
          <w:bCs/>
          <w:sz w:val="24"/>
          <w:szCs w:val="24"/>
          <w:lang w:val="en-GB" w:eastAsia="en-GB" w:bidi="he-IL"/>
        </w:rPr>
      </w:pPr>
      <w:r w:rsidRPr="00F3440D">
        <w:rPr>
          <w:rFonts w:eastAsia="Times New Roman" w:cstheme="minorHAnsi"/>
          <w:b/>
          <w:bCs/>
          <w:sz w:val="24"/>
          <w:szCs w:val="24"/>
          <w:lang w:val="en-GB" w:eastAsia="en-GB" w:bidi="he-IL"/>
        </w:rPr>
        <w:t>Primary stages of recruitment</w:t>
      </w:r>
    </w:p>
    <w:p w14:paraId="1C8C20EA" w14:textId="77777777" w:rsidR="00F3440D" w:rsidRPr="00F3440D" w:rsidRDefault="00F3440D" w:rsidP="00F3440D">
      <w:pPr>
        <w:spacing w:after="0" w:line="240" w:lineRule="auto"/>
        <w:rPr>
          <w:rFonts w:eastAsia="Times New Roman" w:cstheme="minorHAnsi"/>
          <w:sz w:val="24"/>
          <w:szCs w:val="24"/>
          <w:lang w:val="en-GB" w:eastAsia="en-GB" w:bidi="he-IL"/>
        </w:rPr>
      </w:pPr>
    </w:p>
    <w:p w14:paraId="46D7739E" w14:textId="655BEB44"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When a post falls vacant, the </w:t>
      </w:r>
      <w:r w:rsidR="003673AA">
        <w:rPr>
          <w:rFonts w:eastAsia="Times New Roman" w:cstheme="minorHAnsi"/>
          <w:sz w:val="24"/>
          <w:szCs w:val="24"/>
          <w:lang w:val="en-GB" w:eastAsia="en-GB" w:bidi="he-IL"/>
        </w:rPr>
        <w:t>Trustees</w:t>
      </w:r>
      <w:r w:rsidRPr="00F3440D">
        <w:rPr>
          <w:rFonts w:eastAsia="Times New Roman" w:cstheme="minorHAnsi"/>
          <w:sz w:val="24"/>
          <w:szCs w:val="24"/>
          <w:lang w:val="en-GB" w:eastAsia="en-GB" w:bidi="he-IL"/>
        </w:rPr>
        <w:t xml:space="preserve"> will review the post in accordance with the demands of the post, which will be brought to the attention of the management committee for ratification.</w:t>
      </w:r>
    </w:p>
    <w:p w14:paraId="527B6098" w14:textId="77777777" w:rsidR="00F3440D" w:rsidRPr="00F3440D" w:rsidRDefault="00F3440D" w:rsidP="00F3440D">
      <w:pPr>
        <w:spacing w:after="0" w:line="240" w:lineRule="auto"/>
        <w:rPr>
          <w:rFonts w:eastAsia="Times New Roman" w:cstheme="minorHAnsi"/>
          <w:sz w:val="24"/>
          <w:szCs w:val="24"/>
          <w:lang w:val="en-GB" w:eastAsia="en-GB" w:bidi="he-IL"/>
        </w:rPr>
      </w:pPr>
    </w:p>
    <w:p w14:paraId="62358C25" w14:textId="77777777" w:rsidR="00F3440D" w:rsidRPr="00F3440D" w:rsidRDefault="00F3440D" w:rsidP="00F3440D">
      <w:pPr>
        <w:spacing w:after="0" w:line="240" w:lineRule="auto"/>
        <w:rPr>
          <w:rFonts w:eastAsia="Times New Roman" w:cstheme="minorHAnsi"/>
          <w:b/>
          <w:bCs/>
          <w:sz w:val="24"/>
          <w:szCs w:val="24"/>
          <w:lang w:val="en-GB" w:eastAsia="en-GB" w:bidi="he-IL"/>
        </w:rPr>
      </w:pPr>
      <w:r w:rsidRPr="00F3440D">
        <w:rPr>
          <w:rFonts w:eastAsia="Times New Roman" w:cstheme="minorHAnsi"/>
          <w:b/>
          <w:bCs/>
          <w:sz w:val="24"/>
          <w:szCs w:val="24"/>
          <w:lang w:val="en-GB" w:eastAsia="en-GB" w:bidi="he-IL"/>
        </w:rPr>
        <w:t>Advertising</w:t>
      </w:r>
    </w:p>
    <w:p w14:paraId="3B4E5AFB" w14:textId="77777777" w:rsidR="00F3440D" w:rsidRPr="00F3440D" w:rsidRDefault="00F3440D" w:rsidP="00F3440D">
      <w:pPr>
        <w:spacing w:after="0" w:line="240" w:lineRule="auto"/>
        <w:rPr>
          <w:rFonts w:eastAsia="Times New Roman" w:cstheme="minorHAnsi"/>
          <w:sz w:val="24"/>
          <w:szCs w:val="24"/>
          <w:lang w:val="en-GB" w:eastAsia="en-GB" w:bidi="he-IL"/>
        </w:rPr>
      </w:pPr>
    </w:p>
    <w:p w14:paraId="48052C78" w14:textId="4C8FB33D"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The </w:t>
      </w:r>
      <w:r w:rsidR="003673AA">
        <w:rPr>
          <w:rFonts w:eastAsia="Times New Roman" w:cstheme="minorHAnsi"/>
          <w:sz w:val="24"/>
          <w:szCs w:val="24"/>
          <w:lang w:val="en-GB" w:eastAsia="en-GB" w:bidi="he-IL"/>
        </w:rPr>
        <w:t>Administrator</w:t>
      </w:r>
      <w:r w:rsidRPr="00F3440D">
        <w:rPr>
          <w:rFonts w:eastAsia="Times New Roman" w:cstheme="minorHAnsi"/>
          <w:sz w:val="24"/>
          <w:szCs w:val="24"/>
          <w:lang w:val="en-GB" w:eastAsia="en-GB" w:bidi="he-IL"/>
        </w:rPr>
        <w:t xml:space="preserve"> will draw up the advert for the post and with the approval of the </w:t>
      </w:r>
      <w:r w:rsidR="003673AA">
        <w:rPr>
          <w:rFonts w:eastAsia="Times New Roman" w:cstheme="minorHAnsi"/>
          <w:sz w:val="24"/>
          <w:szCs w:val="24"/>
          <w:lang w:val="en-GB" w:eastAsia="en-GB" w:bidi="he-IL"/>
        </w:rPr>
        <w:t>Trustees</w:t>
      </w:r>
      <w:r w:rsidRPr="00F3440D">
        <w:rPr>
          <w:rFonts w:eastAsia="Times New Roman" w:cstheme="minorHAnsi"/>
          <w:sz w:val="24"/>
          <w:szCs w:val="24"/>
          <w:lang w:val="en-GB" w:eastAsia="en-GB" w:bidi="he-IL"/>
        </w:rPr>
        <w:t xml:space="preserve"> send it to the agreed periodicals.</w:t>
      </w:r>
    </w:p>
    <w:p w14:paraId="0987D6E8" w14:textId="77777777" w:rsidR="00F3440D" w:rsidRPr="00F3440D" w:rsidRDefault="00F3440D" w:rsidP="00F3440D">
      <w:pPr>
        <w:spacing w:after="0" w:line="240" w:lineRule="auto"/>
        <w:rPr>
          <w:rFonts w:eastAsia="Times New Roman" w:cstheme="minorHAnsi"/>
          <w:sz w:val="24"/>
          <w:szCs w:val="24"/>
          <w:lang w:val="en-GB" w:eastAsia="en-GB" w:bidi="he-IL"/>
        </w:rPr>
      </w:pPr>
    </w:p>
    <w:p w14:paraId="3B4C378E" w14:textId="6A5D242C" w:rsidR="00F3440D" w:rsidRPr="00F3440D" w:rsidRDefault="00F3440D" w:rsidP="00F3440D">
      <w:pPr>
        <w:widowControl w:val="0"/>
        <w:autoSpaceDE w:val="0"/>
        <w:autoSpaceDN w:val="0"/>
        <w:adjustRightInd w:val="0"/>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All who respond to the advert will be interviewed by the </w:t>
      </w:r>
      <w:r w:rsidR="003673AA">
        <w:rPr>
          <w:rFonts w:eastAsia="Times New Roman" w:cstheme="minorHAnsi"/>
          <w:sz w:val="24"/>
          <w:szCs w:val="24"/>
          <w:lang w:val="en-GB" w:eastAsia="en-GB" w:bidi="he-IL"/>
        </w:rPr>
        <w:t>Trustees</w:t>
      </w:r>
      <w:r w:rsidRPr="00F3440D">
        <w:rPr>
          <w:rFonts w:eastAsia="Times New Roman" w:cstheme="minorHAnsi"/>
          <w:sz w:val="24"/>
          <w:szCs w:val="24"/>
          <w:lang w:val="en-GB" w:eastAsia="en-GB" w:bidi="he-IL"/>
        </w:rPr>
        <w:t xml:space="preserve">. Subject to the successful outcome of the initial interview the applicant will receive the following: </w:t>
      </w:r>
    </w:p>
    <w:p w14:paraId="75FC220B" w14:textId="77777777" w:rsidR="00F3440D" w:rsidRPr="00F3440D" w:rsidRDefault="00F3440D" w:rsidP="00F3440D">
      <w:pPr>
        <w:widowControl w:val="0"/>
        <w:autoSpaceDE w:val="0"/>
        <w:autoSpaceDN w:val="0"/>
        <w:adjustRightInd w:val="0"/>
        <w:spacing w:after="0" w:line="240" w:lineRule="auto"/>
        <w:rPr>
          <w:rFonts w:eastAsia="Times New Roman" w:cstheme="minorHAnsi"/>
          <w:b/>
          <w:bCs/>
          <w:sz w:val="24"/>
          <w:szCs w:val="24"/>
          <w:lang w:val="en-GB" w:eastAsia="en-GB" w:bidi="he-IL"/>
        </w:rPr>
      </w:pPr>
    </w:p>
    <w:p w14:paraId="64B2E991" w14:textId="77777777" w:rsidR="00F3440D" w:rsidRPr="00F3440D" w:rsidRDefault="00F3440D" w:rsidP="00F3440D">
      <w:pPr>
        <w:widowControl w:val="0"/>
        <w:numPr>
          <w:ilvl w:val="0"/>
          <w:numId w:val="33"/>
        </w:numPr>
        <w:autoSpaceDE w:val="0"/>
        <w:autoSpaceDN w:val="0"/>
        <w:adjustRightInd w:val="0"/>
        <w:spacing w:after="0" w:line="36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An application form</w:t>
      </w:r>
    </w:p>
    <w:p w14:paraId="3EB75D55" w14:textId="77777777" w:rsidR="00F3440D" w:rsidRPr="00F3440D" w:rsidRDefault="00F3440D" w:rsidP="00F3440D">
      <w:pPr>
        <w:widowControl w:val="0"/>
        <w:numPr>
          <w:ilvl w:val="0"/>
          <w:numId w:val="33"/>
        </w:numPr>
        <w:autoSpaceDE w:val="0"/>
        <w:autoSpaceDN w:val="0"/>
        <w:adjustRightInd w:val="0"/>
        <w:spacing w:after="0" w:line="36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A covering letter</w:t>
      </w:r>
    </w:p>
    <w:p w14:paraId="1B8450CF" w14:textId="77777777" w:rsidR="00F3440D" w:rsidRPr="00F3440D" w:rsidRDefault="00F3440D" w:rsidP="00F3440D">
      <w:pPr>
        <w:widowControl w:val="0"/>
        <w:numPr>
          <w:ilvl w:val="0"/>
          <w:numId w:val="33"/>
        </w:numPr>
        <w:autoSpaceDE w:val="0"/>
        <w:autoSpaceDN w:val="0"/>
        <w:adjustRightInd w:val="0"/>
        <w:spacing w:after="0" w:line="36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A job description</w:t>
      </w:r>
    </w:p>
    <w:p w14:paraId="3E1CE140" w14:textId="77777777" w:rsidR="00F3440D" w:rsidRPr="00F3440D" w:rsidRDefault="00F3440D" w:rsidP="00F3440D">
      <w:pPr>
        <w:spacing w:after="0" w:line="240" w:lineRule="auto"/>
        <w:rPr>
          <w:rFonts w:eastAsia="Times New Roman" w:cstheme="minorHAnsi"/>
          <w:b/>
          <w:bCs/>
          <w:sz w:val="24"/>
          <w:szCs w:val="24"/>
          <w:lang w:val="en-GB" w:eastAsia="en-GB" w:bidi="he-IL"/>
        </w:rPr>
      </w:pPr>
    </w:p>
    <w:p w14:paraId="74FA3C19" w14:textId="77777777" w:rsidR="00F3440D" w:rsidRPr="00F3440D" w:rsidRDefault="00F3440D" w:rsidP="00F3440D">
      <w:pPr>
        <w:spacing w:after="0" w:line="240" w:lineRule="auto"/>
        <w:rPr>
          <w:rFonts w:eastAsia="Times New Roman" w:cstheme="minorHAnsi"/>
          <w:b/>
          <w:bCs/>
          <w:sz w:val="24"/>
          <w:szCs w:val="24"/>
          <w:lang w:val="en-GB" w:eastAsia="en-GB" w:bidi="he-IL"/>
        </w:rPr>
      </w:pPr>
      <w:r w:rsidRPr="00F3440D">
        <w:rPr>
          <w:rFonts w:eastAsia="Times New Roman" w:cstheme="minorHAnsi"/>
          <w:b/>
          <w:bCs/>
          <w:sz w:val="24"/>
          <w:szCs w:val="24"/>
          <w:lang w:val="en-GB" w:eastAsia="en-GB" w:bidi="he-IL"/>
        </w:rPr>
        <w:t>Assessing application forms</w:t>
      </w:r>
    </w:p>
    <w:p w14:paraId="3EE081D8" w14:textId="77777777" w:rsidR="00F3440D" w:rsidRPr="00F3440D" w:rsidRDefault="00F3440D" w:rsidP="00F3440D">
      <w:pPr>
        <w:spacing w:after="0" w:line="240" w:lineRule="auto"/>
        <w:rPr>
          <w:rFonts w:eastAsia="Times New Roman" w:cstheme="minorHAnsi"/>
          <w:sz w:val="24"/>
          <w:szCs w:val="24"/>
          <w:lang w:val="en-GB" w:eastAsia="en-GB" w:bidi="he-IL"/>
        </w:rPr>
      </w:pPr>
    </w:p>
    <w:p w14:paraId="45E21190" w14:textId="1455D2E7"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lastRenderedPageBreak/>
        <w:t xml:space="preserve">Completed application forms will be stored in specifically marked folders. They will not be allowed to be viewed by any office staff except the officer responsible for filing them. Applicants will be assessed by the selection committee. Those candidates who fulfil the preliminary criteria will be requested to come and observe lessons and then prepare a test session for observation by the </w:t>
      </w:r>
      <w:r w:rsidR="003673AA">
        <w:rPr>
          <w:rFonts w:eastAsia="Times New Roman" w:cstheme="minorHAnsi"/>
          <w:sz w:val="24"/>
          <w:szCs w:val="24"/>
          <w:lang w:val="en-GB" w:eastAsia="en-GB" w:bidi="he-IL"/>
        </w:rPr>
        <w:t>Administrator</w:t>
      </w:r>
      <w:r w:rsidRPr="00F3440D">
        <w:rPr>
          <w:rFonts w:eastAsia="Times New Roman" w:cstheme="minorHAnsi"/>
          <w:sz w:val="24"/>
          <w:szCs w:val="24"/>
          <w:lang w:val="en-GB" w:eastAsia="en-GB" w:bidi="he-IL"/>
        </w:rPr>
        <w:t>.</w:t>
      </w:r>
    </w:p>
    <w:p w14:paraId="0CC88FD7" w14:textId="77777777" w:rsidR="00F3440D" w:rsidRPr="00F3440D" w:rsidRDefault="00F3440D" w:rsidP="00F3440D">
      <w:pPr>
        <w:spacing w:after="0" w:line="240" w:lineRule="auto"/>
        <w:rPr>
          <w:rFonts w:eastAsia="Times New Roman" w:cstheme="minorHAnsi"/>
          <w:sz w:val="24"/>
          <w:szCs w:val="24"/>
          <w:lang w:val="en-GB" w:eastAsia="en-GB" w:bidi="he-IL"/>
        </w:rPr>
      </w:pPr>
    </w:p>
    <w:p w14:paraId="0542EC5F" w14:textId="77777777" w:rsidR="00F3440D" w:rsidRPr="00F3440D" w:rsidRDefault="00F3440D" w:rsidP="00F3440D">
      <w:pPr>
        <w:spacing w:after="0" w:line="240" w:lineRule="auto"/>
        <w:rPr>
          <w:rFonts w:eastAsia="Times New Roman" w:cstheme="minorHAnsi"/>
          <w:b/>
          <w:bCs/>
          <w:sz w:val="24"/>
          <w:szCs w:val="24"/>
          <w:lang w:val="en-GB" w:eastAsia="en-GB" w:bidi="he-IL"/>
        </w:rPr>
      </w:pPr>
      <w:r w:rsidRPr="00F3440D">
        <w:rPr>
          <w:rFonts w:eastAsia="Times New Roman" w:cstheme="minorHAnsi"/>
          <w:b/>
          <w:bCs/>
          <w:sz w:val="24"/>
          <w:szCs w:val="24"/>
          <w:lang w:val="en-GB" w:eastAsia="en-GB" w:bidi="he-IL"/>
        </w:rPr>
        <w:t>Interview policy</w:t>
      </w:r>
    </w:p>
    <w:p w14:paraId="7372B401" w14:textId="77777777" w:rsidR="00F3440D" w:rsidRPr="00F3440D" w:rsidRDefault="00F3440D" w:rsidP="00F3440D">
      <w:pPr>
        <w:spacing w:after="0" w:line="240" w:lineRule="auto"/>
        <w:rPr>
          <w:rFonts w:eastAsia="Times New Roman" w:cstheme="minorHAnsi"/>
          <w:sz w:val="24"/>
          <w:szCs w:val="24"/>
          <w:lang w:val="en-GB" w:eastAsia="en-GB" w:bidi="he-IL"/>
        </w:rPr>
      </w:pPr>
    </w:p>
    <w:p w14:paraId="12706CBF" w14:textId="30DCE711"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The interview will be chaired by </w:t>
      </w:r>
      <w:r w:rsidR="003673AA">
        <w:rPr>
          <w:rFonts w:eastAsia="Times New Roman" w:cstheme="minorHAnsi"/>
          <w:sz w:val="24"/>
          <w:szCs w:val="24"/>
          <w:lang w:val="en-GB" w:eastAsia="en-GB" w:bidi="he-IL"/>
        </w:rPr>
        <w:t>a Trustee</w:t>
      </w:r>
      <w:r w:rsidRPr="00F3440D">
        <w:rPr>
          <w:rFonts w:eastAsia="Times New Roman" w:cstheme="minorHAnsi"/>
          <w:sz w:val="24"/>
          <w:szCs w:val="24"/>
          <w:lang w:val="en-GB" w:eastAsia="en-GB" w:bidi="he-IL"/>
        </w:rPr>
        <w:t xml:space="preserve"> who will take responsibility for the following practical arrangements:</w:t>
      </w:r>
    </w:p>
    <w:p w14:paraId="7E08A1E4" w14:textId="77777777" w:rsidR="00F3440D" w:rsidRPr="00F3440D" w:rsidRDefault="00F3440D" w:rsidP="00F3440D">
      <w:pPr>
        <w:spacing w:after="0" w:line="240" w:lineRule="auto"/>
        <w:rPr>
          <w:rFonts w:eastAsia="Times New Roman" w:cstheme="minorHAnsi"/>
          <w:sz w:val="24"/>
          <w:szCs w:val="24"/>
          <w:lang w:val="en-GB" w:eastAsia="en-GB" w:bidi="he-IL"/>
        </w:rPr>
      </w:pPr>
    </w:p>
    <w:p w14:paraId="2C37A51C" w14:textId="77777777" w:rsidR="00F3440D" w:rsidRPr="00F3440D" w:rsidRDefault="00F3440D" w:rsidP="00F3440D">
      <w:pPr>
        <w:widowControl w:val="0"/>
        <w:numPr>
          <w:ilvl w:val="0"/>
          <w:numId w:val="35"/>
        </w:numPr>
        <w:autoSpaceDE w:val="0"/>
        <w:autoSpaceDN w:val="0"/>
        <w:adjustRightInd w:val="0"/>
        <w:spacing w:after="0" w:line="36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Ensuring that the references are taken </w:t>
      </w:r>
    </w:p>
    <w:p w14:paraId="6DC5F19F" w14:textId="77777777" w:rsidR="00F3440D" w:rsidRPr="00F3440D" w:rsidRDefault="00F3440D" w:rsidP="00F3440D">
      <w:pPr>
        <w:widowControl w:val="0"/>
        <w:numPr>
          <w:ilvl w:val="0"/>
          <w:numId w:val="35"/>
        </w:numPr>
        <w:autoSpaceDE w:val="0"/>
        <w:autoSpaceDN w:val="0"/>
        <w:adjustRightInd w:val="0"/>
        <w:spacing w:after="0" w:line="36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Arranging for interviews</w:t>
      </w:r>
    </w:p>
    <w:p w14:paraId="5DD3416B" w14:textId="77777777" w:rsidR="00F3440D" w:rsidRPr="00F3440D" w:rsidRDefault="00F3440D" w:rsidP="00F3440D">
      <w:pPr>
        <w:widowControl w:val="0"/>
        <w:numPr>
          <w:ilvl w:val="0"/>
          <w:numId w:val="35"/>
        </w:numPr>
        <w:autoSpaceDE w:val="0"/>
        <w:autoSpaceDN w:val="0"/>
        <w:adjustRightInd w:val="0"/>
        <w:spacing w:after="0" w:line="36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Informing candidates of interview results</w:t>
      </w:r>
    </w:p>
    <w:p w14:paraId="0C818C00" w14:textId="77777777" w:rsidR="00F3440D" w:rsidRPr="00F3440D" w:rsidRDefault="00F3440D" w:rsidP="00F3440D">
      <w:pPr>
        <w:spacing w:after="0" w:line="240" w:lineRule="auto"/>
        <w:rPr>
          <w:rFonts w:eastAsia="Times New Roman" w:cstheme="minorHAnsi"/>
          <w:sz w:val="24"/>
          <w:szCs w:val="24"/>
          <w:lang w:val="en-GB" w:eastAsia="en-GB" w:bidi="he-IL"/>
        </w:rPr>
      </w:pPr>
    </w:p>
    <w:p w14:paraId="60E4A594" w14:textId="77777777" w:rsidR="00F3440D" w:rsidRPr="00F3440D" w:rsidRDefault="00F3440D" w:rsidP="00F3440D">
      <w:pPr>
        <w:spacing w:after="0" w:line="240" w:lineRule="auto"/>
        <w:rPr>
          <w:rFonts w:eastAsia="Times New Roman" w:cstheme="minorHAnsi"/>
          <w:b/>
          <w:bCs/>
          <w:sz w:val="24"/>
          <w:szCs w:val="24"/>
          <w:lang w:val="en-GB" w:eastAsia="en-GB" w:bidi="he-IL"/>
        </w:rPr>
      </w:pPr>
      <w:r w:rsidRPr="00F3440D">
        <w:rPr>
          <w:rFonts w:eastAsia="Times New Roman" w:cstheme="minorHAnsi"/>
          <w:b/>
          <w:bCs/>
          <w:sz w:val="24"/>
          <w:szCs w:val="24"/>
          <w:lang w:val="en-GB" w:eastAsia="en-GB" w:bidi="he-IL"/>
        </w:rPr>
        <w:t xml:space="preserve">The interview </w:t>
      </w:r>
    </w:p>
    <w:p w14:paraId="3EB106D7" w14:textId="77777777" w:rsidR="00F3440D" w:rsidRPr="00F3440D" w:rsidRDefault="00F3440D" w:rsidP="00F3440D">
      <w:pPr>
        <w:spacing w:after="0" w:line="240" w:lineRule="auto"/>
        <w:rPr>
          <w:rFonts w:eastAsia="Times New Roman" w:cstheme="minorHAnsi"/>
          <w:sz w:val="24"/>
          <w:szCs w:val="24"/>
          <w:lang w:val="en-GB" w:eastAsia="en-GB" w:bidi="he-IL"/>
        </w:rPr>
      </w:pPr>
    </w:p>
    <w:p w14:paraId="28604B69" w14:textId="77777777"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The interview will comprise of two parts:</w:t>
      </w:r>
    </w:p>
    <w:p w14:paraId="1139C4CD" w14:textId="77777777" w:rsidR="00F3440D" w:rsidRPr="00F3440D" w:rsidRDefault="00F3440D" w:rsidP="00F3440D">
      <w:pPr>
        <w:widowControl w:val="0"/>
        <w:numPr>
          <w:ilvl w:val="0"/>
          <w:numId w:val="36"/>
        </w:numPr>
        <w:autoSpaceDE w:val="0"/>
        <w:autoSpaceDN w:val="0"/>
        <w:adjustRightInd w:val="0"/>
        <w:spacing w:after="0" w:line="36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An interview</w:t>
      </w:r>
    </w:p>
    <w:p w14:paraId="703FB527" w14:textId="2648742B" w:rsidR="00F3440D" w:rsidRPr="00F3440D" w:rsidRDefault="00F3440D" w:rsidP="00F3440D">
      <w:pPr>
        <w:widowControl w:val="0"/>
        <w:numPr>
          <w:ilvl w:val="0"/>
          <w:numId w:val="36"/>
        </w:numPr>
        <w:autoSpaceDE w:val="0"/>
        <w:autoSpaceDN w:val="0"/>
        <w:adjustRightInd w:val="0"/>
        <w:spacing w:after="0" w:line="36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A test session under observation by the </w:t>
      </w:r>
      <w:r w:rsidR="003673AA">
        <w:rPr>
          <w:rFonts w:eastAsia="Times New Roman" w:cstheme="minorHAnsi"/>
          <w:sz w:val="24"/>
          <w:szCs w:val="24"/>
          <w:lang w:val="en-GB" w:eastAsia="en-GB" w:bidi="he-IL"/>
        </w:rPr>
        <w:t>Administrator</w:t>
      </w:r>
    </w:p>
    <w:p w14:paraId="57157A59" w14:textId="77777777" w:rsidR="00F3440D" w:rsidRPr="00F3440D" w:rsidRDefault="00F3440D" w:rsidP="00F3440D">
      <w:pPr>
        <w:spacing w:after="0" w:line="240" w:lineRule="auto"/>
        <w:rPr>
          <w:rFonts w:eastAsia="Times New Roman" w:cstheme="minorHAnsi"/>
          <w:sz w:val="24"/>
          <w:szCs w:val="24"/>
          <w:lang w:val="en-GB" w:eastAsia="en-GB" w:bidi="he-IL"/>
        </w:rPr>
      </w:pPr>
    </w:p>
    <w:p w14:paraId="6E0398CC" w14:textId="77A3CBAD"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The candidate will be shown around the </w:t>
      </w:r>
      <w:r w:rsidR="003673AA">
        <w:rPr>
          <w:rFonts w:eastAsia="Times New Roman" w:cstheme="minorHAnsi"/>
          <w:sz w:val="24"/>
          <w:szCs w:val="24"/>
          <w:lang w:val="en-GB" w:eastAsia="en-GB" w:bidi="he-IL"/>
        </w:rPr>
        <w:t xml:space="preserve">charity </w:t>
      </w:r>
      <w:r w:rsidRPr="00F3440D">
        <w:rPr>
          <w:rFonts w:eastAsia="Times New Roman" w:cstheme="minorHAnsi"/>
          <w:sz w:val="24"/>
          <w:szCs w:val="24"/>
          <w:lang w:val="en-GB" w:eastAsia="en-GB" w:bidi="he-IL"/>
        </w:rPr>
        <w:t xml:space="preserve">and be made to feel comfortable. The </w:t>
      </w:r>
      <w:proofErr w:type="spellStart"/>
      <w:r w:rsidR="003673AA">
        <w:rPr>
          <w:rFonts w:eastAsia="Times New Roman" w:cstheme="minorHAnsi"/>
          <w:sz w:val="24"/>
          <w:szCs w:val="24"/>
          <w:lang w:val="en-GB" w:eastAsia="en-GB" w:bidi="he-IL"/>
        </w:rPr>
        <w:t>TRsutee</w:t>
      </w:r>
      <w:proofErr w:type="spellEnd"/>
      <w:r w:rsidRPr="00F3440D">
        <w:rPr>
          <w:rFonts w:eastAsia="Times New Roman" w:cstheme="minorHAnsi"/>
          <w:sz w:val="24"/>
          <w:szCs w:val="24"/>
          <w:lang w:val="en-GB" w:eastAsia="en-GB" w:bidi="he-IL"/>
        </w:rPr>
        <w:t xml:space="preserve"> will begin the interview by describing the post in full detail.  The candidate should be encouraged to voice her own questions and feelings. </w:t>
      </w:r>
    </w:p>
    <w:p w14:paraId="1B09BC9A" w14:textId="77777777" w:rsidR="00F3440D" w:rsidRPr="00F3440D" w:rsidRDefault="00F3440D" w:rsidP="00F3440D">
      <w:pPr>
        <w:spacing w:after="0" w:line="240" w:lineRule="auto"/>
        <w:rPr>
          <w:rFonts w:eastAsia="Times New Roman" w:cstheme="minorHAnsi"/>
          <w:sz w:val="24"/>
          <w:szCs w:val="24"/>
          <w:lang w:val="en-GB" w:eastAsia="en-GB" w:bidi="he-IL"/>
        </w:rPr>
      </w:pPr>
    </w:p>
    <w:p w14:paraId="5F952866" w14:textId="77777777" w:rsidR="00F3440D" w:rsidRPr="00F3440D" w:rsidRDefault="00F3440D" w:rsidP="00F3440D">
      <w:pPr>
        <w:spacing w:after="0" w:line="240" w:lineRule="auto"/>
        <w:rPr>
          <w:rFonts w:eastAsia="Times New Roman" w:cstheme="minorHAnsi"/>
          <w:b/>
          <w:bCs/>
          <w:sz w:val="24"/>
          <w:szCs w:val="24"/>
          <w:lang w:val="en-GB" w:eastAsia="en-GB" w:bidi="he-IL"/>
        </w:rPr>
      </w:pPr>
      <w:r w:rsidRPr="00F3440D">
        <w:rPr>
          <w:rFonts w:eastAsia="Times New Roman" w:cstheme="minorHAnsi"/>
          <w:b/>
          <w:bCs/>
          <w:sz w:val="24"/>
          <w:szCs w:val="24"/>
          <w:lang w:val="en-GB" w:eastAsia="en-GB" w:bidi="he-IL"/>
        </w:rPr>
        <w:t>References</w:t>
      </w:r>
    </w:p>
    <w:p w14:paraId="783BC3B1" w14:textId="77777777" w:rsidR="00F3440D" w:rsidRPr="00F3440D" w:rsidRDefault="00F3440D" w:rsidP="00F3440D">
      <w:pPr>
        <w:spacing w:after="0" w:line="240" w:lineRule="auto"/>
        <w:rPr>
          <w:rFonts w:eastAsia="Times New Roman" w:cstheme="minorHAnsi"/>
          <w:sz w:val="24"/>
          <w:szCs w:val="24"/>
          <w:lang w:val="en-GB" w:eastAsia="en-GB" w:bidi="he-IL"/>
        </w:rPr>
      </w:pPr>
    </w:p>
    <w:p w14:paraId="27CF5A0F" w14:textId="22DC7EEB"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References should not be used in order to reach a decision about whom to appoint, only to confirm a decision reached by the </w:t>
      </w:r>
      <w:r w:rsidR="003673AA">
        <w:rPr>
          <w:rFonts w:eastAsia="Times New Roman" w:cstheme="minorHAnsi"/>
          <w:sz w:val="24"/>
          <w:szCs w:val="24"/>
          <w:lang w:val="en-GB" w:eastAsia="en-GB" w:bidi="he-IL"/>
        </w:rPr>
        <w:t>Trustees</w:t>
      </w:r>
      <w:r w:rsidRPr="00F3440D">
        <w:rPr>
          <w:rFonts w:eastAsia="Times New Roman" w:cstheme="minorHAnsi"/>
          <w:sz w:val="24"/>
          <w:szCs w:val="24"/>
          <w:lang w:val="en-GB" w:eastAsia="en-GB" w:bidi="he-IL"/>
        </w:rPr>
        <w:t xml:space="preserve">.  All candidates are required to give two references, one of whom should be their current or most recent employer if possible. </w:t>
      </w:r>
    </w:p>
    <w:p w14:paraId="58BEB58F" w14:textId="77777777" w:rsidR="00F3440D" w:rsidRPr="00F3440D" w:rsidRDefault="00F3440D" w:rsidP="00F3440D">
      <w:pPr>
        <w:spacing w:after="0" w:line="240" w:lineRule="auto"/>
        <w:rPr>
          <w:rFonts w:eastAsia="Times New Roman" w:cstheme="minorHAnsi"/>
          <w:sz w:val="24"/>
          <w:szCs w:val="24"/>
          <w:lang w:val="en-GB" w:eastAsia="en-GB" w:bidi="he-IL"/>
        </w:rPr>
      </w:pPr>
    </w:p>
    <w:p w14:paraId="27480D10" w14:textId="77777777" w:rsidR="00F3440D" w:rsidRPr="00F3440D" w:rsidRDefault="00F3440D" w:rsidP="00F3440D">
      <w:pPr>
        <w:spacing w:after="0" w:line="240" w:lineRule="auto"/>
        <w:rPr>
          <w:rFonts w:eastAsia="Times New Roman" w:cstheme="minorHAnsi"/>
          <w:b/>
          <w:bCs/>
          <w:sz w:val="24"/>
          <w:szCs w:val="24"/>
          <w:lang w:val="en-GB" w:eastAsia="en-GB" w:bidi="he-IL"/>
        </w:rPr>
      </w:pPr>
      <w:r w:rsidRPr="00F3440D">
        <w:rPr>
          <w:rFonts w:eastAsia="Times New Roman" w:cstheme="minorHAnsi"/>
          <w:b/>
          <w:bCs/>
          <w:sz w:val="24"/>
          <w:szCs w:val="24"/>
          <w:lang w:val="en-GB" w:eastAsia="en-GB" w:bidi="he-IL"/>
        </w:rPr>
        <w:t>Induction and training</w:t>
      </w:r>
    </w:p>
    <w:p w14:paraId="1229D7B0" w14:textId="77777777" w:rsidR="00F3440D" w:rsidRPr="00F3440D" w:rsidRDefault="00F3440D" w:rsidP="00F3440D">
      <w:pPr>
        <w:spacing w:after="0" w:line="240" w:lineRule="auto"/>
        <w:rPr>
          <w:rFonts w:eastAsia="Times New Roman" w:cstheme="minorHAnsi"/>
          <w:sz w:val="24"/>
          <w:szCs w:val="24"/>
          <w:lang w:val="en-GB" w:eastAsia="en-GB" w:bidi="he-IL"/>
        </w:rPr>
      </w:pPr>
    </w:p>
    <w:p w14:paraId="6A44293E" w14:textId="6D5A3485"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An induction program aims to help a newcomer settle into an organisation and to respond quickly to the demands of the job. The </w:t>
      </w:r>
      <w:r w:rsidR="003673AA">
        <w:rPr>
          <w:rFonts w:eastAsia="Times New Roman" w:cstheme="minorHAnsi"/>
          <w:sz w:val="24"/>
          <w:szCs w:val="24"/>
          <w:lang w:val="en-GB" w:eastAsia="en-GB" w:bidi="he-IL"/>
        </w:rPr>
        <w:t>Administrator</w:t>
      </w:r>
      <w:r w:rsidRPr="00F3440D">
        <w:rPr>
          <w:rFonts w:eastAsia="Times New Roman" w:cstheme="minorHAnsi"/>
          <w:sz w:val="24"/>
          <w:szCs w:val="24"/>
          <w:lang w:val="en-GB" w:eastAsia="en-GB" w:bidi="he-IL"/>
        </w:rPr>
        <w:t xml:space="preserve"> is responsible for organising the induction and training of new staff.  </w:t>
      </w:r>
    </w:p>
    <w:p w14:paraId="53EF131A" w14:textId="77777777" w:rsidR="00F3440D" w:rsidRPr="00F3440D" w:rsidRDefault="00F3440D" w:rsidP="00F3440D">
      <w:pPr>
        <w:spacing w:after="0" w:line="240" w:lineRule="auto"/>
        <w:rPr>
          <w:rFonts w:eastAsia="Times New Roman" w:cstheme="minorHAnsi"/>
          <w:sz w:val="24"/>
          <w:szCs w:val="24"/>
          <w:lang w:val="en-GB" w:eastAsia="en-GB" w:bidi="he-IL"/>
        </w:rPr>
      </w:pPr>
    </w:p>
    <w:p w14:paraId="15BCB5A6" w14:textId="3F24D82D"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Staff upon appointment, have a six months induction period, during which time they will meet with the </w:t>
      </w:r>
      <w:r w:rsidR="003673AA">
        <w:rPr>
          <w:rFonts w:eastAsia="Times New Roman" w:cstheme="minorHAnsi"/>
          <w:sz w:val="24"/>
          <w:szCs w:val="24"/>
          <w:lang w:val="en-GB" w:eastAsia="en-GB" w:bidi="he-IL"/>
        </w:rPr>
        <w:t>head of training</w:t>
      </w:r>
      <w:r w:rsidRPr="00F3440D">
        <w:rPr>
          <w:rFonts w:eastAsia="Times New Roman" w:cstheme="minorHAnsi"/>
          <w:sz w:val="24"/>
          <w:szCs w:val="24"/>
          <w:lang w:val="en-GB" w:eastAsia="en-GB" w:bidi="he-IL"/>
        </w:rPr>
        <w:t xml:space="preserve"> to discuss the induction program, training needs and general progress or problems.  </w:t>
      </w:r>
    </w:p>
    <w:p w14:paraId="039155AF" w14:textId="77777777" w:rsidR="00F3440D" w:rsidRPr="00F3440D" w:rsidRDefault="00F3440D" w:rsidP="00F3440D">
      <w:pPr>
        <w:spacing w:after="0" w:line="240" w:lineRule="auto"/>
        <w:rPr>
          <w:rFonts w:eastAsia="Times New Roman" w:cstheme="minorHAnsi"/>
          <w:sz w:val="24"/>
          <w:szCs w:val="24"/>
          <w:lang w:val="en-GB" w:eastAsia="en-GB" w:bidi="he-IL"/>
        </w:rPr>
      </w:pPr>
    </w:p>
    <w:p w14:paraId="7990CCC6" w14:textId="7CCA2400" w:rsidR="00F3440D" w:rsidRPr="00F3440D" w:rsidRDefault="00F3440D" w:rsidP="00F3440D">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The </w:t>
      </w:r>
      <w:r w:rsidR="003673AA">
        <w:rPr>
          <w:rFonts w:eastAsia="Times New Roman" w:cstheme="minorHAnsi"/>
          <w:sz w:val="24"/>
          <w:szCs w:val="24"/>
          <w:lang w:val="en-GB" w:eastAsia="en-GB" w:bidi="he-IL"/>
        </w:rPr>
        <w:t>Trustees</w:t>
      </w:r>
      <w:r w:rsidRPr="00F3440D">
        <w:rPr>
          <w:rFonts w:eastAsia="Times New Roman" w:cstheme="minorHAnsi"/>
          <w:sz w:val="24"/>
          <w:szCs w:val="24"/>
          <w:lang w:val="en-GB" w:eastAsia="en-GB" w:bidi="he-IL"/>
        </w:rPr>
        <w:t xml:space="preserve"> may at any time during the induction period decide that the staff member's employment is terminated or the induction period extended.</w:t>
      </w:r>
    </w:p>
    <w:p w14:paraId="430CBC98" w14:textId="77777777" w:rsidR="00F3440D" w:rsidRPr="00F3440D" w:rsidRDefault="00F3440D" w:rsidP="00F3440D">
      <w:pPr>
        <w:spacing w:after="0" w:line="240" w:lineRule="auto"/>
        <w:rPr>
          <w:rFonts w:eastAsia="Times New Roman" w:cstheme="minorHAnsi"/>
          <w:sz w:val="24"/>
          <w:szCs w:val="24"/>
          <w:lang w:val="en-GB" w:eastAsia="en-GB" w:bidi="he-IL"/>
        </w:rPr>
      </w:pPr>
    </w:p>
    <w:p w14:paraId="5AABE603" w14:textId="77777777" w:rsidR="00F3440D" w:rsidRPr="00F3440D" w:rsidRDefault="00F3440D" w:rsidP="00F3440D">
      <w:pPr>
        <w:spacing w:after="0" w:line="240" w:lineRule="auto"/>
        <w:rPr>
          <w:rFonts w:eastAsia="Times New Roman" w:cstheme="minorHAnsi"/>
          <w:b/>
          <w:bCs/>
          <w:sz w:val="24"/>
          <w:szCs w:val="24"/>
          <w:lang w:val="en-GB" w:eastAsia="en-GB" w:bidi="he-IL"/>
        </w:rPr>
      </w:pPr>
      <w:r w:rsidRPr="00F3440D">
        <w:rPr>
          <w:rFonts w:eastAsia="Times New Roman" w:cstheme="minorHAnsi"/>
          <w:b/>
          <w:bCs/>
          <w:sz w:val="24"/>
          <w:szCs w:val="24"/>
          <w:lang w:val="en-GB" w:eastAsia="en-GB" w:bidi="he-IL"/>
        </w:rPr>
        <w:t>Substitutes and volunteers</w:t>
      </w:r>
    </w:p>
    <w:p w14:paraId="0FA3F648" w14:textId="77777777" w:rsidR="00F3440D" w:rsidRPr="00F3440D" w:rsidRDefault="00F3440D" w:rsidP="00F3440D">
      <w:pPr>
        <w:spacing w:after="0" w:line="240" w:lineRule="auto"/>
        <w:rPr>
          <w:rFonts w:eastAsia="Times New Roman" w:cstheme="minorHAnsi"/>
          <w:sz w:val="24"/>
          <w:szCs w:val="24"/>
          <w:lang w:val="en-GB" w:eastAsia="en-GB" w:bidi="he-IL"/>
        </w:rPr>
      </w:pPr>
    </w:p>
    <w:p w14:paraId="202BDEEE" w14:textId="18EACCF8" w:rsidR="00F3440D" w:rsidRPr="00F3440D" w:rsidRDefault="00F3440D" w:rsidP="00360412">
      <w:pPr>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If a substitute (taken on in an emergency situation) or volunteer proves to be an ideal candidate for the vacant post, with the </w:t>
      </w:r>
      <w:r w:rsidR="003673AA">
        <w:rPr>
          <w:rFonts w:eastAsia="Times New Roman" w:cstheme="minorHAnsi"/>
          <w:sz w:val="24"/>
          <w:szCs w:val="24"/>
          <w:lang w:val="en-GB" w:eastAsia="en-GB" w:bidi="he-IL"/>
        </w:rPr>
        <w:t>Trustees</w:t>
      </w:r>
      <w:r w:rsidRPr="00F3440D">
        <w:rPr>
          <w:rFonts w:eastAsia="Times New Roman" w:cstheme="minorHAnsi"/>
          <w:sz w:val="24"/>
          <w:szCs w:val="24"/>
          <w:lang w:val="en-GB" w:eastAsia="en-GB" w:bidi="he-IL"/>
        </w:rPr>
        <w:t>’ approval</w:t>
      </w:r>
      <w:proofErr w:type="gramStart"/>
      <w:r w:rsidRPr="00F3440D">
        <w:rPr>
          <w:rFonts w:eastAsia="Times New Roman" w:cstheme="minorHAnsi"/>
          <w:sz w:val="24"/>
          <w:szCs w:val="24"/>
          <w:lang w:val="en-GB" w:eastAsia="en-GB" w:bidi="he-IL"/>
        </w:rPr>
        <w:t>,  she</w:t>
      </w:r>
      <w:proofErr w:type="gramEnd"/>
      <w:r w:rsidRPr="00F3440D">
        <w:rPr>
          <w:rFonts w:eastAsia="Times New Roman" w:cstheme="minorHAnsi"/>
          <w:sz w:val="24"/>
          <w:szCs w:val="24"/>
          <w:lang w:val="en-GB" w:eastAsia="en-GB" w:bidi="he-IL"/>
        </w:rPr>
        <w:t xml:space="preserve"> </w:t>
      </w:r>
      <w:r w:rsidR="00360412">
        <w:rPr>
          <w:rFonts w:eastAsia="Times New Roman" w:cstheme="minorHAnsi"/>
          <w:sz w:val="24"/>
          <w:szCs w:val="24"/>
          <w:lang w:val="en-GB" w:eastAsia="en-GB" w:bidi="he-IL"/>
        </w:rPr>
        <w:t>may</w:t>
      </w:r>
      <w:r w:rsidRPr="00F3440D">
        <w:rPr>
          <w:rFonts w:eastAsia="Times New Roman" w:cstheme="minorHAnsi"/>
          <w:sz w:val="24"/>
          <w:szCs w:val="24"/>
          <w:lang w:val="en-GB" w:eastAsia="en-GB" w:bidi="he-IL"/>
        </w:rPr>
        <w:t xml:space="preserve"> be taken on as a permanent staff member.</w:t>
      </w:r>
    </w:p>
    <w:p w14:paraId="4E1421D5" w14:textId="77777777" w:rsidR="00F3440D" w:rsidRPr="00F3440D" w:rsidRDefault="00F3440D" w:rsidP="00F3440D">
      <w:pPr>
        <w:tabs>
          <w:tab w:val="left" w:pos="800"/>
          <w:tab w:val="center" w:pos="4819"/>
        </w:tabs>
        <w:spacing w:after="0" w:line="240" w:lineRule="auto"/>
        <w:rPr>
          <w:rFonts w:eastAsia="Times New Roman" w:cstheme="minorHAnsi"/>
          <w:sz w:val="24"/>
          <w:szCs w:val="24"/>
          <w:lang w:val="en-GB" w:eastAsia="en-GB" w:bidi="he-IL"/>
        </w:rPr>
      </w:pPr>
    </w:p>
    <w:p w14:paraId="7562CC41" w14:textId="77777777" w:rsidR="00F3440D" w:rsidRPr="00F3440D" w:rsidRDefault="00F3440D" w:rsidP="00F3440D">
      <w:pPr>
        <w:tabs>
          <w:tab w:val="left" w:pos="800"/>
          <w:tab w:val="center" w:pos="4819"/>
        </w:tabs>
        <w:spacing w:after="0" w:line="240" w:lineRule="auto"/>
        <w:rPr>
          <w:rFonts w:eastAsia="Times New Roman" w:cstheme="minorHAnsi"/>
          <w:sz w:val="24"/>
          <w:szCs w:val="24"/>
          <w:lang w:val="en-GB" w:eastAsia="en-GB" w:bidi="he-IL"/>
        </w:rPr>
      </w:pPr>
      <w:r w:rsidRPr="00F3440D">
        <w:rPr>
          <w:rFonts w:eastAsia="Times New Roman" w:cstheme="minorHAnsi"/>
          <w:b/>
          <w:bCs/>
          <w:sz w:val="24"/>
          <w:szCs w:val="24"/>
          <w:u w:val="single"/>
          <w:lang w:val="en-GB" w:eastAsia="en-GB" w:bidi="he-IL"/>
        </w:rPr>
        <w:t>SUGGESTED INTERVIEW QUESTIONS</w:t>
      </w:r>
    </w:p>
    <w:p w14:paraId="6A42DEAF" w14:textId="77777777" w:rsidR="00F3440D" w:rsidRPr="00F3440D" w:rsidRDefault="00F3440D" w:rsidP="00F3440D">
      <w:pPr>
        <w:tabs>
          <w:tab w:val="left" w:pos="800"/>
          <w:tab w:val="center" w:pos="4819"/>
        </w:tabs>
        <w:spacing w:after="0" w:line="240" w:lineRule="auto"/>
        <w:rPr>
          <w:rFonts w:eastAsia="Times New Roman" w:cstheme="minorHAnsi"/>
          <w:b/>
          <w:bCs/>
          <w:sz w:val="24"/>
          <w:szCs w:val="24"/>
          <w:lang w:val="en-GB" w:eastAsia="en-GB" w:bidi="he-IL"/>
        </w:rPr>
      </w:pPr>
      <w:r w:rsidRPr="00F3440D">
        <w:rPr>
          <w:rFonts w:eastAsia="Times New Roman" w:cstheme="minorHAnsi"/>
          <w:b/>
          <w:bCs/>
          <w:sz w:val="24"/>
          <w:szCs w:val="24"/>
          <w:lang w:val="en-GB" w:eastAsia="en-GB" w:bidi="he-IL"/>
        </w:rPr>
        <w:tab/>
      </w:r>
    </w:p>
    <w:p w14:paraId="2265D032" w14:textId="77777777" w:rsidR="00F3440D" w:rsidRPr="00F3440D" w:rsidRDefault="00F3440D" w:rsidP="00F3440D">
      <w:pPr>
        <w:tabs>
          <w:tab w:val="left" w:pos="800"/>
          <w:tab w:val="center" w:pos="4819"/>
        </w:tabs>
        <w:spacing w:after="0" w:line="240" w:lineRule="auto"/>
        <w:rPr>
          <w:rFonts w:eastAsia="Times New Roman" w:cstheme="minorHAnsi"/>
          <w:sz w:val="24"/>
          <w:szCs w:val="24"/>
          <w:lang w:val="en-GB" w:eastAsia="en-GB" w:bidi="he-IL"/>
        </w:rPr>
      </w:pPr>
    </w:p>
    <w:p w14:paraId="36F0C1DE" w14:textId="77777777" w:rsidR="00F3440D" w:rsidRPr="00F3440D" w:rsidRDefault="00F3440D" w:rsidP="00F3440D">
      <w:pPr>
        <w:tabs>
          <w:tab w:val="left" w:pos="800"/>
          <w:tab w:val="center" w:pos="4819"/>
        </w:tabs>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Applicant name ___________________________________   Date _____________________</w:t>
      </w:r>
    </w:p>
    <w:p w14:paraId="4D4A21DD" w14:textId="77777777" w:rsidR="00F3440D" w:rsidRPr="00F3440D" w:rsidRDefault="00F3440D" w:rsidP="00F3440D">
      <w:pPr>
        <w:tabs>
          <w:tab w:val="left" w:pos="800"/>
          <w:tab w:val="center" w:pos="4819"/>
        </w:tabs>
        <w:spacing w:after="0" w:line="240" w:lineRule="auto"/>
        <w:rPr>
          <w:rFonts w:eastAsia="Times New Roman" w:cstheme="minorHAnsi"/>
          <w:b/>
          <w:bCs/>
          <w:sz w:val="24"/>
          <w:szCs w:val="24"/>
          <w:lang w:val="en-GB" w:eastAsia="en-GB" w:bidi="he-IL"/>
        </w:rPr>
      </w:pPr>
      <w:r w:rsidRPr="00F3440D">
        <w:rPr>
          <w:rFonts w:eastAsia="Times New Roman" w:cstheme="minorHAnsi"/>
          <w:b/>
          <w:bCs/>
          <w:sz w:val="24"/>
          <w:szCs w:val="24"/>
          <w:lang w:val="en-GB" w:eastAsia="en-GB" w:bidi="he-IL"/>
        </w:rPr>
        <w:tab/>
      </w:r>
    </w:p>
    <w:p w14:paraId="3001E850" w14:textId="77777777" w:rsidR="00F3440D" w:rsidRPr="00F3440D" w:rsidRDefault="00F3440D" w:rsidP="00F3440D">
      <w:pPr>
        <w:tabs>
          <w:tab w:val="left" w:pos="800"/>
          <w:tab w:val="center" w:pos="4819"/>
        </w:tabs>
        <w:spacing w:after="0" w:line="240" w:lineRule="auto"/>
        <w:rPr>
          <w:rFonts w:eastAsia="Times New Roman" w:cstheme="minorHAnsi"/>
          <w:sz w:val="24"/>
          <w:szCs w:val="24"/>
          <w:lang w:val="en-GB" w:eastAsia="en-GB" w:bidi="he-IL"/>
        </w:rPr>
      </w:pPr>
      <w:proofErr w:type="gramStart"/>
      <w:r w:rsidRPr="00F3440D">
        <w:rPr>
          <w:rFonts w:eastAsia="Times New Roman" w:cstheme="minorHAnsi"/>
          <w:sz w:val="24"/>
          <w:szCs w:val="24"/>
          <w:lang w:val="en-GB" w:eastAsia="en-GB" w:bidi="he-IL"/>
        </w:rPr>
        <w:t>Tel no _______________________ mobile no.</w:t>
      </w:r>
      <w:proofErr w:type="gramEnd"/>
      <w:r w:rsidRPr="00F3440D">
        <w:rPr>
          <w:rFonts w:eastAsia="Times New Roman" w:cstheme="minorHAnsi"/>
          <w:sz w:val="24"/>
          <w:szCs w:val="24"/>
          <w:lang w:val="en-GB" w:eastAsia="en-GB" w:bidi="he-IL"/>
        </w:rPr>
        <w:t xml:space="preserve"> _________________________</w:t>
      </w:r>
    </w:p>
    <w:p w14:paraId="543A1469" w14:textId="77777777" w:rsidR="00F3440D" w:rsidRPr="00F3440D" w:rsidRDefault="00F3440D" w:rsidP="00F3440D">
      <w:pPr>
        <w:tabs>
          <w:tab w:val="left" w:pos="800"/>
          <w:tab w:val="center" w:pos="4819"/>
        </w:tabs>
        <w:spacing w:after="0" w:line="240" w:lineRule="auto"/>
        <w:rPr>
          <w:rFonts w:eastAsia="Times New Roman" w:cstheme="minorHAnsi"/>
          <w:b/>
          <w:bCs/>
          <w:sz w:val="24"/>
          <w:szCs w:val="24"/>
          <w:lang w:val="en-GB" w:eastAsia="en-GB" w:bidi="he-IL"/>
        </w:rPr>
      </w:pPr>
    </w:p>
    <w:p w14:paraId="532DE7B2" w14:textId="02C60470" w:rsidR="00F3440D" w:rsidRPr="00F3440D" w:rsidRDefault="00F3440D" w:rsidP="00360412">
      <w:pPr>
        <w:tabs>
          <w:tab w:val="left" w:pos="800"/>
          <w:tab w:val="center" w:pos="4819"/>
        </w:tabs>
        <w:spacing w:after="0" w:line="240" w:lineRule="auto"/>
        <w:rPr>
          <w:rFonts w:eastAsia="Times New Roman" w:cstheme="minorHAnsi"/>
          <w:b/>
          <w:bCs/>
          <w:sz w:val="24"/>
          <w:szCs w:val="24"/>
          <w:u w:val="single"/>
          <w:lang w:val="en-GB" w:eastAsia="en-GB" w:bidi="he-IL"/>
        </w:rPr>
      </w:pPr>
      <w:r w:rsidRPr="00F3440D">
        <w:rPr>
          <w:rFonts w:eastAsia="Times New Roman" w:cstheme="minorHAnsi"/>
          <w:b/>
          <w:bCs/>
          <w:sz w:val="24"/>
          <w:szCs w:val="24"/>
          <w:lang w:val="en-GB" w:eastAsia="en-GB" w:bidi="he-IL"/>
        </w:rPr>
        <w:tab/>
      </w:r>
      <w:r w:rsidRPr="00F3440D">
        <w:rPr>
          <w:rFonts w:eastAsia="Times New Roman" w:cstheme="minorHAnsi"/>
          <w:b/>
          <w:bCs/>
          <w:sz w:val="24"/>
          <w:szCs w:val="24"/>
          <w:u w:val="single"/>
          <w:lang w:val="en-GB" w:eastAsia="en-GB" w:bidi="he-IL"/>
        </w:rPr>
        <w:t>Experience</w:t>
      </w:r>
    </w:p>
    <w:p w14:paraId="231E728E" w14:textId="77777777" w:rsidR="00F3440D" w:rsidRPr="00F3440D" w:rsidRDefault="00F3440D" w:rsidP="00F3440D">
      <w:pPr>
        <w:tabs>
          <w:tab w:val="left" w:pos="800"/>
          <w:tab w:val="center" w:pos="4819"/>
        </w:tabs>
        <w:spacing w:after="0" w:line="240" w:lineRule="auto"/>
        <w:rPr>
          <w:rFonts w:eastAsia="Times New Roman" w:cstheme="minorHAnsi"/>
          <w:b/>
          <w:bCs/>
          <w:sz w:val="24"/>
          <w:szCs w:val="24"/>
          <w:u w:val="single"/>
          <w:lang w:val="en-GB" w:eastAsia="en-GB" w:bidi="he-IL"/>
        </w:rPr>
      </w:pPr>
    </w:p>
    <w:tbl>
      <w:tblPr>
        <w:tblStyle w:val="TableGrid"/>
        <w:tblW w:w="0" w:type="auto"/>
        <w:tblLook w:val="01E0" w:firstRow="1" w:lastRow="1" w:firstColumn="1" w:lastColumn="1" w:noHBand="0" w:noVBand="0"/>
      </w:tblPr>
      <w:tblGrid>
        <w:gridCol w:w="9242"/>
      </w:tblGrid>
      <w:tr w:rsidR="00F3440D" w:rsidRPr="00F3440D" w14:paraId="182B6E20" w14:textId="77777777" w:rsidTr="001C5571">
        <w:tc>
          <w:tcPr>
            <w:tcW w:w="9242" w:type="dxa"/>
          </w:tcPr>
          <w:p w14:paraId="621D71B9" w14:textId="77777777" w:rsidR="00F3440D" w:rsidRPr="00F3440D" w:rsidRDefault="00F3440D" w:rsidP="00F3440D">
            <w:pPr>
              <w:numPr>
                <w:ilvl w:val="0"/>
                <w:numId w:val="37"/>
              </w:numPr>
              <w:tabs>
                <w:tab w:val="left" w:pos="800"/>
                <w:tab w:val="center" w:pos="4819"/>
              </w:tabs>
              <w:rPr>
                <w:rFonts w:asciiTheme="minorHAnsi" w:hAnsiTheme="minorHAnsi" w:cstheme="minorHAnsi"/>
                <w:sz w:val="24"/>
                <w:szCs w:val="24"/>
              </w:rPr>
            </w:pPr>
            <w:r w:rsidRPr="00F3440D">
              <w:rPr>
                <w:rFonts w:asciiTheme="minorHAnsi" w:hAnsiTheme="minorHAnsi" w:cstheme="minorHAnsi"/>
                <w:sz w:val="24"/>
                <w:szCs w:val="24"/>
              </w:rPr>
              <w:t>Give us an outline of your experience to date. (Bring out an area of expertise to date.)</w:t>
            </w:r>
          </w:p>
          <w:p w14:paraId="1EA0B2A1" w14:textId="77777777" w:rsidR="00F3440D" w:rsidRPr="00F3440D" w:rsidRDefault="00F3440D" w:rsidP="00F3440D">
            <w:pPr>
              <w:tabs>
                <w:tab w:val="left" w:pos="800"/>
                <w:tab w:val="center" w:pos="4819"/>
              </w:tabs>
              <w:rPr>
                <w:rFonts w:asciiTheme="minorHAnsi" w:hAnsiTheme="minorHAnsi" w:cstheme="minorHAnsi"/>
                <w:b/>
                <w:bCs/>
                <w:sz w:val="24"/>
                <w:szCs w:val="24"/>
                <w:u w:val="single"/>
              </w:rPr>
            </w:pPr>
          </w:p>
          <w:p w14:paraId="15F19DF6" w14:textId="77777777" w:rsidR="00F3440D" w:rsidRPr="00F3440D" w:rsidRDefault="00F3440D" w:rsidP="00F3440D">
            <w:pPr>
              <w:tabs>
                <w:tab w:val="left" w:pos="800"/>
                <w:tab w:val="center" w:pos="4819"/>
              </w:tabs>
              <w:rPr>
                <w:rFonts w:asciiTheme="minorHAnsi" w:hAnsiTheme="minorHAnsi" w:cstheme="minorHAnsi"/>
                <w:b/>
                <w:bCs/>
                <w:sz w:val="24"/>
                <w:szCs w:val="24"/>
                <w:u w:val="single"/>
              </w:rPr>
            </w:pPr>
          </w:p>
          <w:p w14:paraId="7145A72D" w14:textId="77777777" w:rsidR="00F3440D" w:rsidRPr="00F3440D" w:rsidRDefault="00F3440D" w:rsidP="00F3440D">
            <w:pPr>
              <w:tabs>
                <w:tab w:val="left" w:pos="800"/>
                <w:tab w:val="center" w:pos="4819"/>
              </w:tabs>
              <w:rPr>
                <w:rFonts w:asciiTheme="minorHAnsi" w:hAnsiTheme="minorHAnsi" w:cstheme="minorHAnsi"/>
                <w:b/>
                <w:bCs/>
                <w:sz w:val="24"/>
                <w:szCs w:val="24"/>
                <w:u w:val="single"/>
              </w:rPr>
            </w:pPr>
          </w:p>
        </w:tc>
      </w:tr>
      <w:tr w:rsidR="00F3440D" w:rsidRPr="00F3440D" w14:paraId="6A4429D5" w14:textId="77777777" w:rsidTr="001C5571">
        <w:tc>
          <w:tcPr>
            <w:tcW w:w="9242" w:type="dxa"/>
          </w:tcPr>
          <w:p w14:paraId="552C7001" w14:textId="305644A8" w:rsidR="00F3440D" w:rsidRPr="00F3440D" w:rsidRDefault="00F3440D" w:rsidP="00360412">
            <w:pPr>
              <w:numPr>
                <w:ilvl w:val="0"/>
                <w:numId w:val="37"/>
              </w:numPr>
              <w:tabs>
                <w:tab w:val="left" w:pos="800"/>
                <w:tab w:val="center" w:pos="4819"/>
              </w:tabs>
              <w:rPr>
                <w:rFonts w:asciiTheme="minorHAnsi" w:hAnsiTheme="minorHAnsi" w:cstheme="minorHAnsi"/>
                <w:sz w:val="24"/>
                <w:szCs w:val="24"/>
              </w:rPr>
            </w:pPr>
            <w:r w:rsidRPr="00F3440D">
              <w:rPr>
                <w:rFonts w:asciiTheme="minorHAnsi" w:hAnsiTheme="minorHAnsi" w:cstheme="minorHAnsi"/>
                <w:sz w:val="24"/>
                <w:szCs w:val="24"/>
              </w:rPr>
              <w:t xml:space="preserve">What skills do you have that would be useful for the </w:t>
            </w:r>
            <w:r w:rsidR="00360412">
              <w:rPr>
                <w:rFonts w:asciiTheme="minorHAnsi" w:hAnsiTheme="minorHAnsi" w:cstheme="minorHAnsi"/>
                <w:sz w:val="24"/>
                <w:szCs w:val="24"/>
              </w:rPr>
              <w:t>position</w:t>
            </w:r>
            <w:r w:rsidRPr="00F3440D">
              <w:rPr>
                <w:rFonts w:asciiTheme="minorHAnsi" w:hAnsiTheme="minorHAnsi" w:cstheme="minorHAnsi"/>
                <w:sz w:val="24"/>
                <w:szCs w:val="24"/>
              </w:rPr>
              <w:t>?</w:t>
            </w:r>
          </w:p>
          <w:p w14:paraId="24D1C0EA" w14:textId="77777777" w:rsidR="00F3440D" w:rsidRPr="00F3440D" w:rsidRDefault="00F3440D" w:rsidP="00F3440D">
            <w:pPr>
              <w:tabs>
                <w:tab w:val="left" w:pos="800"/>
                <w:tab w:val="center" w:pos="4819"/>
              </w:tabs>
              <w:ind w:left="360"/>
              <w:rPr>
                <w:rFonts w:asciiTheme="minorHAnsi" w:hAnsiTheme="minorHAnsi" w:cstheme="minorHAnsi"/>
                <w:sz w:val="24"/>
                <w:szCs w:val="24"/>
              </w:rPr>
            </w:pPr>
          </w:p>
          <w:p w14:paraId="1DE28FBA" w14:textId="77777777" w:rsidR="00F3440D" w:rsidRPr="00F3440D" w:rsidRDefault="00F3440D" w:rsidP="00F3440D">
            <w:pPr>
              <w:tabs>
                <w:tab w:val="left" w:pos="800"/>
                <w:tab w:val="center" w:pos="4819"/>
              </w:tabs>
              <w:ind w:left="360"/>
              <w:rPr>
                <w:rFonts w:asciiTheme="minorHAnsi" w:hAnsiTheme="minorHAnsi" w:cstheme="minorHAnsi"/>
                <w:sz w:val="24"/>
                <w:szCs w:val="24"/>
              </w:rPr>
            </w:pPr>
          </w:p>
          <w:p w14:paraId="17B08753" w14:textId="77777777" w:rsidR="00F3440D" w:rsidRPr="00F3440D" w:rsidRDefault="00F3440D" w:rsidP="00F3440D">
            <w:pPr>
              <w:tabs>
                <w:tab w:val="left" w:pos="800"/>
                <w:tab w:val="center" w:pos="4819"/>
              </w:tabs>
              <w:ind w:left="360"/>
              <w:rPr>
                <w:rFonts w:asciiTheme="minorHAnsi" w:hAnsiTheme="minorHAnsi" w:cstheme="minorHAnsi"/>
                <w:sz w:val="24"/>
                <w:szCs w:val="24"/>
              </w:rPr>
            </w:pPr>
          </w:p>
        </w:tc>
      </w:tr>
      <w:tr w:rsidR="00F3440D" w:rsidRPr="00F3440D" w14:paraId="24A1DD5A" w14:textId="77777777" w:rsidTr="001C5571">
        <w:tc>
          <w:tcPr>
            <w:tcW w:w="9242" w:type="dxa"/>
          </w:tcPr>
          <w:p w14:paraId="32D35C16" w14:textId="74126FE0" w:rsidR="00F3440D" w:rsidRPr="00F3440D" w:rsidRDefault="00F3440D" w:rsidP="007D71F5">
            <w:pPr>
              <w:numPr>
                <w:ilvl w:val="0"/>
                <w:numId w:val="37"/>
              </w:numPr>
              <w:tabs>
                <w:tab w:val="left" w:pos="800"/>
                <w:tab w:val="center" w:pos="4819"/>
              </w:tabs>
              <w:rPr>
                <w:rFonts w:asciiTheme="minorHAnsi" w:hAnsiTheme="minorHAnsi" w:cstheme="minorHAnsi"/>
                <w:sz w:val="24"/>
                <w:szCs w:val="24"/>
              </w:rPr>
            </w:pPr>
            <w:r w:rsidRPr="00F3440D">
              <w:rPr>
                <w:rFonts w:asciiTheme="minorHAnsi" w:hAnsiTheme="minorHAnsi" w:cstheme="minorHAnsi"/>
                <w:sz w:val="24"/>
                <w:szCs w:val="24"/>
              </w:rPr>
              <w:t>A) What do you see as the role of parents? B) In which circumstances would you contact parents?</w:t>
            </w:r>
          </w:p>
          <w:p w14:paraId="71807488" w14:textId="77777777" w:rsidR="00F3440D" w:rsidRPr="00F3440D" w:rsidRDefault="00F3440D" w:rsidP="00F3440D">
            <w:pPr>
              <w:tabs>
                <w:tab w:val="left" w:pos="800"/>
                <w:tab w:val="center" w:pos="4819"/>
              </w:tabs>
              <w:ind w:left="360"/>
              <w:rPr>
                <w:rFonts w:asciiTheme="minorHAnsi" w:hAnsiTheme="minorHAnsi" w:cstheme="minorHAnsi"/>
                <w:sz w:val="24"/>
                <w:szCs w:val="24"/>
              </w:rPr>
            </w:pPr>
          </w:p>
          <w:p w14:paraId="68037C9D" w14:textId="77777777" w:rsidR="00F3440D" w:rsidRPr="00F3440D" w:rsidRDefault="00F3440D" w:rsidP="00F3440D">
            <w:pPr>
              <w:tabs>
                <w:tab w:val="left" w:pos="800"/>
                <w:tab w:val="center" w:pos="4819"/>
              </w:tabs>
              <w:ind w:left="360"/>
              <w:rPr>
                <w:rFonts w:asciiTheme="minorHAnsi" w:hAnsiTheme="minorHAnsi" w:cstheme="minorHAnsi"/>
                <w:sz w:val="24"/>
                <w:szCs w:val="24"/>
              </w:rPr>
            </w:pPr>
          </w:p>
          <w:p w14:paraId="68D092F0" w14:textId="77777777" w:rsidR="00F3440D" w:rsidRPr="00F3440D" w:rsidRDefault="00F3440D" w:rsidP="00F3440D">
            <w:pPr>
              <w:tabs>
                <w:tab w:val="left" w:pos="800"/>
                <w:tab w:val="center" w:pos="4819"/>
              </w:tabs>
              <w:ind w:left="360"/>
              <w:rPr>
                <w:rFonts w:asciiTheme="minorHAnsi" w:hAnsiTheme="minorHAnsi" w:cstheme="minorHAnsi"/>
                <w:sz w:val="24"/>
                <w:szCs w:val="24"/>
              </w:rPr>
            </w:pPr>
          </w:p>
        </w:tc>
      </w:tr>
      <w:tr w:rsidR="00F3440D" w:rsidRPr="00F3440D" w14:paraId="0E33D875" w14:textId="77777777" w:rsidTr="001C5571">
        <w:tc>
          <w:tcPr>
            <w:tcW w:w="9242" w:type="dxa"/>
          </w:tcPr>
          <w:p w14:paraId="70B58934" w14:textId="4F8C036D" w:rsidR="00F3440D" w:rsidRPr="00F3440D" w:rsidRDefault="00F3440D" w:rsidP="001C5571">
            <w:pPr>
              <w:numPr>
                <w:ilvl w:val="0"/>
                <w:numId w:val="37"/>
              </w:numPr>
              <w:tabs>
                <w:tab w:val="left" w:pos="800"/>
                <w:tab w:val="center" w:pos="4819"/>
              </w:tabs>
              <w:rPr>
                <w:rFonts w:asciiTheme="minorHAnsi" w:hAnsiTheme="minorHAnsi" w:cstheme="minorHAnsi"/>
                <w:sz w:val="24"/>
                <w:szCs w:val="24"/>
              </w:rPr>
            </w:pPr>
            <w:r w:rsidRPr="00F3440D">
              <w:rPr>
                <w:rFonts w:asciiTheme="minorHAnsi" w:hAnsiTheme="minorHAnsi" w:cstheme="minorHAnsi"/>
                <w:sz w:val="24"/>
                <w:szCs w:val="24"/>
              </w:rPr>
              <w:t xml:space="preserve">Do you view yourself as a team member? For example, how would you react if your manager asked you to </w:t>
            </w:r>
            <w:r w:rsidR="001C5571">
              <w:rPr>
                <w:rFonts w:asciiTheme="minorHAnsi" w:hAnsiTheme="minorHAnsi" w:cstheme="minorHAnsi"/>
                <w:sz w:val="24"/>
                <w:szCs w:val="24"/>
              </w:rPr>
              <w:t xml:space="preserve">do a job you </w:t>
            </w:r>
            <w:r w:rsidRPr="00F3440D">
              <w:rPr>
                <w:rFonts w:asciiTheme="minorHAnsi" w:hAnsiTheme="minorHAnsi" w:cstheme="minorHAnsi"/>
                <w:sz w:val="24"/>
                <w:szCs w:val="24"/>
              </w:rPr>
              <w:t xml:space="preserve">were reluctant to </w:t>
            </w:r>
            <w:r w:rsidR="001C5571">
              <w:rPr>
                <w:rFonts w:asciiTheme="minorHAnsi" w:hAnsiTheme="minorHAnsi" w:cstheme="minorHAnsi"/>
                <w:sz w:val="24"/>
                <w:szCs w:val="24"/>
              </w:rPr>
              <w:t>do</w:t>
            </w:r>
            <w:r w:rsidRPr="00F3440D">
              <w:rPr>
                <w:rFonts w:asciiTheme="minorHAnsi" w:hAnsiTheme="minorHAnsi" w:cstheme="minorHAnsi"/>
                <w:sz w:val="24"/>
                <w:szCs w:val="24"/>
              </w:rPr>
              <w:t>?</w:t>
            </w:r>
          </w:p>
          <w:p w14:paraId="7F5D82FA" w14:textId="77777777" w:rsidR="00F3440D" w:rsidRPr="00F3440D" w:rsidRDefault="00F3440D" w:rsidP="00F3440D">
            <w:pPr>
              <w:tabs>
                <w:tab w:val="left" w:pos="800"/>
                <w:tab w:val="center" w:pos="4819"/>
              </w:tabs>
              <w:ind w:left="360"/>
              <w:rPr>
                <w:rFonts w:asciiTheme="minorHAnsi" w:hAnsiTheme="minorHAnsi" w:cstheme="minorHAnsi"/>
                <w:sz w:val="24"/>
                <w:szCs w:val="24"/>
              </w:rPr>
            </w:pPr>
          </w:p>
          <w:p w14:paraId="4176B106" w14:textId="77777777" w:rsidR="00F3440D" w:rsidRPr="00F3440D" w:rsidRDefault="00F3440D" w:rsidP="00F3440D">
            <w:pPr>
              <w:tabs>
                <w:tab w:val="left" w:pos="800"/>
                <w:tab w:val="center" w:pos="4819"/>
              </w:tabs>
              <w:ind w:left="360"/>
              <w:rPr>
                <w:rFonts w:asciiTheme="minorHAnsi" w:hAnsiTheme="minorHAnsi" w:cstheme="minorHAnsi"/>
                <w:sz w:val="24"/>
                <w:szCs w:val="24"/>
              </w:rPr>
            </w:pPr>
          </w:p>
          <w:p w14:paraId="017204EE" w14:textId="77777777" w:rsidR="00F3440D" w:rsidRPr="00F3440D" w:rsidRDefault="00F3440D" w:rsidP="00F3440D">
            <w:pPr>
              <w:tabs>
                <w:tab w:val="left" w:pos="800"/>
                <w:tab w:val="center" w:pos="4819"/>
              </w:tabs>
              <w:ind w:left="360"/>
              <w:rPr>
                <w:rFonts w:asciiTheme="minorHAnsi" w:hAnsiTheme="minorHAnsi" w:cstheme="minorHAnsi"/>
                <w:sz w:val="24"/>
                <w:szCs w:val="24"/>
              </w:rPr>
            </w:pPr>
          </w:p>
        </w:tc>
      </w:tr>
      <w:tr w:rsidR="00F3440D" w:rsidRPr="00F3440D" w14:paraId="3EC79920" w14:textId="77777777" w:rsidTr="001C5571">
        <w:tc>
          <w:tcPr>
            <w:tcW w:w="9242" w:type="dxa"/>
          </w:tcPr>
          <w:p w14:paraId="7603CA9B" w14:textId="3E7A7A37" w:rsidR="00F3440D" w:rsidRPr="00F3440D" w:rsidRDefault="00F3440D" w:rsidP="001C5571">
            <w:pPr>
              <w:numPr>
                <w:ilvl w:val="0"/>
                <w:numId w:val="37"/>
              </w:numPr>
              <w:tabs>
                <w:tab w:val="left" w:pos="800"/>
                <w:tab w:val="center" w:pos="4819"/>
              </w:tabs>
              <w:rPr>
                <w:rFonts w:asciiTheme="minorHAnsi" w:hAnsiTheme="minorHAnsi" w:cstheme="minorHAnsi"/>
                <w:sz w:val="24"/>
                <w:szCs w:val="24"/>
              </w:rPr>
            </w:pPr>
            <w:r w:rsidRPr="00F3440D">
              <w:rPr>
                <w:rFonts w:asciiTheme="minorHAnsi" w:hAnsiTheme="minorHAnsi" w:cstheme="minorHAnsi"/>
                <w:sz w:val="24"/>
                <w:szCs w:val="24"/>
              </w:rPr>
              <w:t>In which area do you have the most experience, or feel comfortable with?</w:t>
            </w:r>
          </w:p>
          <w:p w14:paraId="0A809A4E" w14:textId="77777777" w:rsidR="00F3440D" w:rsidRPr="00F3440D" w:rsidRDefault="00F3440D" w:rsidP="00F3440D">
            <w:pPr>
              <w:tabs>
                <w:tab w:val="left" w:pos="800"/>
                <w:tab w:val="center" w:pos="4819"/>
              </w:tabs>
              <w:rPr>
                <w:rFonts w:asciiTheme="minorHAnsi" w:hAnsiTheme="minorHAnsi" w:cstheme="minorHAnsi"/>
                <w:sz w:val="24"/>
                <w:szCs w:val="24"/>
              </w:rPr>
            </w:pPr>
          </w:p>
          <w:p w14:paraId="02AC531E" w14:textId="77777777" w:rsidR="00F3440D" w:rsidRPr="00F3440D" w:rsidRDefault="00F3440D" w:rsidP="00F3440D">
            <w:pPr>
              <w:tabs>
                <w:tab w:val="left" w:pos="800"/>
                <w:tab w:val="center" w:pos="4819"/>
              </w:tabs>
              <w:rPr>
                <w:rFonts w:asciiTheme="minorHAnsi" w:hAnsiTheme="minorHAnsi" w:cstheme="minorHAnsi"/>
                <w:sz w:val="24"/>
                <w:szCs w:val="24"/>
              </w:rPr>
            </w:pPr>
          </w:p>
          <w:p w14:paraId="27FD62E4" w14:textId="77777777" w:rsidR="00F3440D" w:rsidRPr="00F3440D" w:rsidRDefault="00F3440D" w:rsidP="00F3440D">
            <w:pPr>
              <w:tabs>
                <w:tab w:val="left" w:pos="800"/>
                <w:tab w:val="center" w:pos="4819"/>
              </w:tabs>
              <w:rPr>
                <w:rFonts w:asciiTheme="minorHAnsi" w:hAnsiTheme="minorHAnsi" w:cstheme="minorHAnsi"/>
                <w:sz w:val="24"/>
                <w:szCs w:val="24"/>
              </w:rPr>
            </w:pPr>
          </w:p>
        </w:tc>
      </w:tr>
    </w:tbl>
    <w:p w14:paraId="0A4A385F" w14:textId="77777777" w:rsidR="00F3440D" w:rsidRPr="00F3440D" w:rsidRDefault="00F3440D" w:rsidP="00F3440D">
      <w:pPr>
        <w:tabs>
          <w:tab w:val="left" w:pos="800"/>
          <w:tab w:val="center" w:pos="4819"/>
        </w:tabs>
        <w:spacing w:after="0" w:line="240" w:lineRule="auto"/>
        <w:rPr>
          <w:rFonts w:eastAsia="Times New Roman" w:cstheme="minorHAnsi"/>
          <w:b/>
          <w:bCs/>
          <w:sz w:val="24"/>
          <w:szCs w:val="24"/>
          <w:u w:val="single"/>
          <w:lang w:val="en-GB" w:eastAsia="en-GB" w:bidi="he-IL"/>
        </w:rPr>
      </w:pPr>
    </w:p>
    <w:p w14:paraId="5C613C86" w14:textId="77777777" w:rsidR="00F3440D" w:rsidRPr="00F3440D" w:rsidRDefault="00F3440D" w:rsidP="00F3440D">
      <w:pPr>
        <w:tabs>
          <w:tab w:val="left" w:pos="800"/>
          <w:tab w:val="center" w:pos="4819"/>
        </w:tabs>
        <w:spacing w:after="0" w:line="240" w:lineRule="auto"/>
        <w:ind w:left="360"/>
        <w:rPr>
          <w:rFonts w:eastAsia="Times New Roman" w:cstheme="minorHAnsi"/>
          <w:b/>
          <w:bCs/>
          <w:sz w:val="24"/>
          <w:szCs w:val="24"/>
          <w:u w:val="single"/>
          <w:lang w:val="en-GB" w:eastAsia="en-GB" w:bidi="he-IL"/>
        </w:rPr>
      </w:pPr>
      <w:r w:rsidRPr="00F3440D">
        <w:rPr>
          <w:rFonts w:eastAsia="Times New Roman" w:cstheme="minorHAnsi"/>
          <w:b/>
          <w:bCs/>
          <w:sz w:val="24"/>
          <w:szCs w:val="24"/>
          <w:lang w:val="en-GB" w:eastAsia="en-GB" w:bidi="he-IL"/>
        </w:rPr>
        <w:tab/>
      </w:r>
      <w:r w:rsidRPr="00F3440D">
        <w:rPr>
          <w:rFonts w:eastAsia="Times New Roman" w:cstheme="minorHAnsi"/>
          <w:b/>
          <w:bCs/>
          <w:sz w:val="24"/>
          <w:szCs w:val="24"/>
          <w:u w:val="single"/>
          <w:lang w:val="en-GB" w:eastAsia="en-GB" w:bidi="he-IL"/>
        </w:rPr>
        <w:t>Availability</w:t>
      </w:r>
    </w:p>
    <w:p w14:paraId="195BBA5F" w14:textId="77777777" w:rsidR="00F3440D" w:rsidRPr="00F3440D" w:rsidRDefault="00F3440D" w:rsidP="00F3440D">
      <w:pPr>
        <w:tabs>
          <w:tab w:val="left" w:pos="800"/>
          <w:tab w:val="center" w:pos="4819"/>
        </w:tabs>
        <w:spacing w:after="0" w:line="240" w:lineRule="auto"/>
        <w:ind w:left="360"/>
        <w:rPr>
          <w:rFonts w:eastAsia="Times New Roman" w:cstheme="minorHAnsi"/>
          <w:b/>
          <w:bCs/>
          <w:sz w:val="24"/>
          <w:szCs w:val="24"/>
          <w:u w:val="single"/>
          <w:lang w:val="en-GB" w:eastAsia="en-GB" w:bidi="he-IL"/>
        </w:rPr>
      </w:pPr>
    </w:p>
    <w:tbl>
      <w:tblPr>
        <w:tblStyle w:val="TableGrid"/>
        <w:tblW w:w="0" w:type="auto"/>
        <w:tblLook w:val="01E0" w:firstRow="1" w:lastRow="1" w:firstColumn="1" w:lastColumn="1" w:noHBand="0" w:noVBand="0"/>
      </w:tblPr>
      <w:tblGrid>
        <w:gridCol w:w="9242"/>
      </w:tblGrid>
      <w:tr w:rsidR="00F3440D" w:rsidRPr="00F3440D" w14:paraId="4BBD358F" w14:textId="77777777" w:rsidTr="0086774B">
        <w:tc>
          <w:tcPr>
            <w:tcW w:w="9242" w:type="dxa"/>
          </w:tcPr>
          <w:p w14:paraId="1D95DEDF" w14:textId="42C0469B" w:rsidR="00F3440D" w:rsidRPr="00F3440D" w:rsidRDefault="001C5571" w:rsidP="001C5571">
            <w:pPr>
              <w:numPr>
                <w:ilvl w:val="0"/>
                <w:numId w:val="37"/>
              </w:numPr>
              <w:tabs>
                <w:tab w:val="left" w:pos="800"/>
                <w:tab w:val="center" w:pos="4819"/>
              </w:tabs>
              <w:rPr>
                <w:rFonts w:asciiTheme="minorHAnsi" w:hAnsiTheme="minorHAnsi" w:cstheme="minorHAnsi"/>
                <w:sz w:val="24"/>
                <w:szCs w:val="24"/>
              </w:rPr>
            </w:pPr>
            <w:r>
              <w:rPr>
                <w:rFonts w:asciiTheme="minorHAnsi" w:hAnsiTheme="minorHAnsi" w:cstheme="minorHAnsi"/>
                <w:sz w:val="24"/>
                <w:szCs w:val="24"/>
              </w:rPr>
              <w:t>W</w:t>
            </w:r>
            <w:r w:rsidR="00F3440D" w:rsidRPr="00F3440D">
              <w:rPr>
                <w:rFonts w:asciiTheme="minorHAnsi" w:hAnsiTheme="minorHAnsi" w:cstheme="minorHAnsi"/>
                <w:sz w:val="24"/>
                <w:szCs w:val="24"/>
              </w:rPr>
              <w:t xml:space="preserve">hen </w:t>
            </w:r>
            <w:r>
              <w:rPr>
                <w:rFonts w:asciiTheme="minorHAnsi" w:hAnsiTheme="minorHAnsi" w:cstheme="minorHAnsi"/>
                <w:sz w:val="24"/>
                <w:szCs w:val="24"/>
              </w:rPr>
              <w:t xml:space="preserve">are </w:t>
            </w:r>
            <w:r w:rsidR="00F3440D" w:rsidRPr="00F3440D">
              <w:rPr>
                <w:rFonts w:asciiTheme="minorHAnsi" w:hAnsiTheme="minorHAnsi" w:cstheme="minorHAnsi"/>
                <w:sz w:val="24"/>
                <w:szCs w:val="24"/>
              </w:rPr>
              <w:t xml:space="preserve">you </w:t>
            </w:r>
            <w:r>
              <w:rPr>
                <w:rFonts w:asciiTheme="minorHAnsi" w:hAnsiTheme="minorHAnsi" w:cstheme="minorHAnsi"/>
                <w:sz w:val="24"/>
                <w:szCs w:val="24"/>
              </w:rPr>
              <w:t>available to volunteer</w:t>
            </w:r>
            <w:r w:rsidR="00F3440D" w:rsidRPr="00F3440D">
              <w:rPr>
                <w:rFonts w:asciiTheme="minorHAnsi" w:hAnsiTheme="minorHAnsi" w:cstheme="minorHAnsi"/>
                <w:sz w:val="24"/>
                <w:szCs w:val="24"/>
              </w:rPr>
              <w:t xml:space="preserve">?  </w:t>
            </w:r>
          </w:p>
          <w:p w14:paraId="1993D69F" w14:textId="77777777" w:rsidR="00F3440D" w:rsidRPr="00F3440D" w:rsidRDefault="00F3440D" w:rsidP="00F3440D">
            <w:pPr>
              <w:tabs>
                <w:tab w:val="left" w:pos="800"/>
                <w:tab w:val="center" w:pos="4819"/>
              </w:tabs>
              <w:ind w:left="360"/>
              <w:rPr>
                <w:rFonts w:asciiTheme="minorHAnsi" w:hAnsiTheme="minorHAnsi" w:cstheme="minorHAnsi"/>
                <w:sz w:val="24"/>
                <w:szCs w:val="24"/>
              </w:rPr>
            </w:pPr>
          </w:p>
          <w:p w14:paraId="579D61C9" w14:textId="77777777" w:rsidR="00F3440D" w:rsidRPr="00F3440D" w:rsidRDefault="00F3440D" w:rsidP="00F3440D">
            <w:pPr>
              <w:tabs>
                <w:tab w:val="left" w:pos="800"/>
                <w:tab w:val="center" w:pos="4819"/>
              </w:tabs>
              <w:rPr>
                <w:rFonts w:asciiTheme="minorHAnsi" w:hAnsiTheme="minorHAnsi" w:cstheme="minorHAnsi"/>
                <w:sz w:val="24"/>
                <w:szCs w:val="24"/>
              </w:rPr>
            </w:pPr>
          </w:p>
        </w:tc>
      </w:tr>
      <w:tr w:rsidR="00F3440D" w:rsidRPr="00F3440D" w14:paraId="45756DD5" w14:textId="77777777" w:rsidTr="0086774B">
        <w:tc>
          <w:tcPr>
            <w:tcW w:w="9242" w:type="dxa"/>
          </w:tcPr>
          <w:p w14:paraId="34BC8B1D" w14:textId="6EE542D5" w:rsidR="00F3440D" w:rsidRPr="00F3440D" w:rsidRDefault="00F3440D" w:rsidP="001C5571">
            <w:pPr>
              <w:numPr>
                <w:ilvl w:val="0"/>
                <w:numId w:val="37"/>
              </w:numPr>
              <w:tabs>
                <w:tab w:val="left" w:pos="800"/>
                <w:tab w:val="center" w:pos="4819"/>
              </w:tabs>
              <w:rPr>
                <w:rFonts w:asciiTheme="minorHAnsi" w:hAnsiTheme="minorHAnsi" w:cstheme="minorHAnsi"/>
                <w:sz w:val="24"/>
                <w:szCs w:val="24"/>
              </w:rPr>
            </w:pPr>
            <w:r w:rsidRPr="00F3440D">
              <w:rPr>
                <w:rFonts w:asciiTheme="minorHAnsi" w:hAnsiTheme="minorHAnsi" w:cstheme="minorHAnsi"/>
                <w:sz w:val="24"/>
                <w:szCs w:val="24"/>
              </w:rPr>
              <w:t>Are you viewing this as short term or long term?</w:t>
            </w:r>
          </w:p>
          <w:p w14:paraId="40319B0C" w14:textId="77777777" w:rsidR="00F3440D" w:rsidRPr="00F3440D" w:rsidRDefault="00F3440D" w:rsidP="00F3440D">
            <w:pPr>
              <w:tabs>
                <w:tab w:val="left" w:pos="800"/>
                <w:tab w:val="center" w:pos="4819"/>
              </w:tabs>
              <w:rPr>
                <w:rFonts w:asciiTheme="minorHAnsi" w:hAnsiTheme="minorHAnsi" w:cstheme="minorHAnsi"/>
                <w:sz w:val="24"/>
                <w:szCs w:val="24"/>
              </w:rPr>
            </w:pPr>
          </w:p>
          <w:p w14:paraId="4A15E816" w14:textId="77777777" w:rsidR="00F3440D" w:rsidRPr="00F3440D" w:rsidRDefault="00F3440D" w:rsidP="00F3440D">
            <w:pPr>
              <w:tabs>
                <w:tab w:val="left" w:pos="800"/>
                <w:tab w:val="center" w:pos="4819"/>
              </w:tabs>
              <w:rPr>
                <w:rFonts w:asciiTheme="minorHAnsi" w:hAnsiTheme="minorHAnsi" w:cstheme="minorHAnsi"/>
                <w:sz w:val="24"/>
                <w:szCs w:val="24"/>
              </w:rPr>
            </w:pPr>
          </w:p>
        </w:tc>
      </w:tr>
      <w:tr w:rsidR="00F3440D" w:rsidRPr="00F3440D" w14:paraId="482D79DC" w14:textId="77777777" w:rsidTr="0086774B">
        <w:tc>
          <w:tcPr>
            <w:tcW w:w="9242" w:type="dxa"/>
          </w:tcPr>
          <w:p w14:paraId="20EBF24B" w14:textId="3622C189" w:rsidR="00F3440D" w:rsidRPr="00F3440D" w:rsidRDefault="00F3440D" w:rsidP="001C5571">
            <w:pPr>
              <w:numPr>
                <w:ilvl w:val="0"/>
                <w:numId w:val="37"/>
              </w:numPr>
              <w:tabs>
                <w:tab w:val="left" w:pos="800"/>
                <w:tab w:val="center" w:pos="4819"/>
              </w:tabs>
              <w:rPr>
                <w:rFonts w:asciiTheme="minorHAnsi" w:hAnsiTheme="minorHAnsi" w:cstheme="minorHAnsi"/>
                <w:sz w:val="24"/>
                <w:szCs w:val="24"/>
              </w:rPr>
            </w:pPr>
            <w:r w:rsidRPr="00F3440D">
              <w:rPr>
                <w:rFonts w:asciiTheme="minorHAnsi" w:hAnsiTheme="minorHAnsi" w:cstheme="minorHAnsi"/>
                <w:sz w:val="24"/>
                <w:szCs w:val="24"/>
              </w:rPr>
              <w:t xml:space="preserve">Are there any particular age groups that you able/prefer to </w:t>
            </w:r>
            <w:r w:rsidR="001C5571">
              <w:rPr>
                <w:rFonts w:asciiTheme="minorHAnsi" w:hAnsiTheme="minorHAnsi" w:cstheme="minorHAnsi"/>
                <w:sz w:val="24"/>
                <w:szCs w:val="24"/>
              </w:rPr>
              <w:t>work with</w:t>
            </w:r>
            <w:r w:rsidRPr="00F3440D">
              <w:rPr>
                <w:rFonts w:asciiTheme="minorHAnsi" w:hAnsiTheme="minorHAnsi" w:cstheme="minorHAnsi"/>
                <w:sz w:val="24"/>
                <w:szCs w:val="24"/>
              </w:rPr>
              <w:t>?</w:t>
            </w:r>
          </w:p>
          <w:p w14:paraId="16BAE6CA" w14:textId="77777777" w:rsidR="00F3440D" w:rsidRPr="00F3440D" w:rsidRDefault="00F3440D" w:rsidP="00F3440D">
            <w:pPr>
              <w:tabs>
                <w:tab w:val="left" w:pos="800"/>
                <w:tab w:val="center" w:pos="4819"/>
              </w:tabs>
              <w:rPr>
                <w:rFonts w:asciiTheme="minorHAnsi" w:hAnsiTheme="minorHAnsi" w:cstheme="minorHAnsi"/>
                <w:sz w:val="24"/>
                <w:szCs w:val="24"/>
              </w:rPr>
            </w:pPr>
          </w:p>
          <w:p w14:paraId="1B34880F" w14:textId="77777777" w:rsidR="00F3440D" w:rsidRPr="00F3440D" w:rsidRDefault="00F3440D" w:rsidP="00F3440D">
            <w:pPr>
              <w:tabs>
                <w:tab w:val="left" w:pos="800"/>
                <w:tab w:val="center" w:pos="4819"/>
              </w:tabs>
              <w:rPr>
                <w:rFonts w:asciiTheme="minorHAnsi" w:hAnsiTheme="minorHAnsi" w:cstheme="minorHAnsi"/>
                <w:sz w:val="24"/>
                <w:szCs w:val="24"/>
              </w:rPr>
            </w:pPr>
          </w:p>
          <w:p w14:paraId="49547586" w14:textId="77777777" w:rsidR="00F3440D" w:rsidRPr="00F3440D" w:rsidRDefault="00F3440D" w:rsidP="00F3440D">
            <w:pPr>
              <w:tabs>
                <w:tab w:val="left" w:pos="800"/>
                <w:tab w:val="center" w:pos="4819"/>
              </w:tabs>
              <w:rPr>
                <w:rFonts w:asciiTheme="minorHAnsi" w:hAnsiTheme="minorHAnsi" w:cstheme="minorHAnsi"/>
                <w:sz w:val="24"/>
                <w:szCs w:val="24"/>
              </w:rPr>
            </w:pPr>
          </w:p>
        </w:tc>
      </w:tr>
    </w:tbl>
    <w:p w14:paraId="13A8C125" w14:textId="77777777" w:rsidR="00F3440D" w:rsidRPr="00F3440D" w:rsidRDefault="00F3440D" w:rsidP="00F3440D">
      <w:pPr>
        <w:tabs>
          <w:tab w:val="left" w:pos="800"/>
          <w:tab w:val="center" w:pos="4819"/>
        </w:tabs>
        <w:spacing w:after="0" w:line="240" w:lineRule="auto"/>
        <w:ind w:left="360"/>
        <w:rPr>
          <w:rFonts w:eastAsia="Times New Roman" w:cstheme="minorHAnsi"/>
          <w:b/>
          <w:bCs/>
          <w:sz w:val="24"/>
          <w:szCs w:val="24"/>
          <w:u w:val="single"/>
          <w:lang w:val="en-GB" w:eastAsia="en-GB" w:bidi="he-IL"/>
        </w:rPr>
      </w:pPr>
    </w:p>
    <w:p w14:paraId="0A8656BA" w14:textId="77777777" w:rsidR="00F3440D" w:rsidRPr="00F3440D" w:rsidRDefault="00F3440D" w:rsidP="00F3440D">
      <w:pPr>
        <w:tabs>
          <w:tab w:val="left" w:pos="800"/>
          <w:tab w:val="center" w:pos="4819"/>
        </w:tabs>
        <w:spacing w:after="0" w:line="240" w:lineRule="auto"/>
        <w:ind w:left="720"/>
        <w:rPr>
          <w:rFonts w:eastAsia="Times New Roman" w:cstheme="minorHAnsi"/>
          <w:b/>
          <w:bCs/>
          <w:sz w:val="24"/>
          <w:szCs w:val="24"/>
          <w:u w:val="single"/>
          <w:lang w:val="en-GB" w:eastAsia="en-GB" w:bidi="he-IL"/>
        </w:rPr>
      </w:pPr>
    </w:p>
    <w:p w14:paraId="5EB9D04C" w14:textId="77777777" w:rsidR="00F3440D" w:rsidRPr="00F3440D" w:rsidRDefault="00F3440D" w:rsidP="00F3440D">
      <w:pPr>
        <w:tabs>
          <w:tab w:val="left" w:pos="800"/>
          <w:tab w:val="center" w:pos="4819"/>
        </w:tabs>
        <w:spacing w:after="0" w:line="240" w:lineRule="auto"/>
        <w:rPr>
          <w:rFonts w:eastAsia="Times New Roman" w:cstheme="minorHAnsi"/>
          <w:b/>
          <w:bCs/>
          <w:sz w:val="24"/>
          <w:szCs w:val="24"/>
          <w:u w:val="single"/>
          <w:lang w:val="en-GB" w:eastAsia="en-GB" w:bidi="he-IL"/>
        </w:rPr>
      </w:pPr>
      <w:r w:rsidRPr="00F3440D">
        <w:rPr>
          <w:rFonts w:eastAsia="Times New Roman" w:cstheme="minorHAnsi"/>
          <w:sz w:val="24"/>
          <w:szCs w:val="24"/>
          <w:lang w:val="en-GB" w:eastAsia="en-GB" w:bidi="he-IL"/>
        </w:rPr>
        <w:tab/>
      </w:r>
      <w:r w:rsidRPr="00F3440D">
        <w:rPr>
          <w:rFonts w:eastAsia="Times New Roman" w:cstheme="minorHAnsi"/>
          <w:b/>
          <w:bCs/>
          <w:sz w:val="24"/>
          <w:szCs w:val="24"/>
          <w:u w:val="single"/>
          <w:lang w:val="en-GB" w:eastAsia="en-GB" w:bidi="he-IL"/>
        </w:rPr>
        <w:t>General</w:t>
      </w:r>
    </w:p>
    <w:p w14:paraId="1978CC54" w14:textId="77777777" w:rsidR="00F3440D" w:rsidRPr="00F3440D" w:rsidRDefault="00F3440D" w:rsidP="00F3440D">
      <w:pPr>
        <w:tabs>
          <w:tab w:val="left" w:pos="800"/>
          <w:tab w:val="center" w:pos="4819"/>
        </w:tabs>
        <w:spacing w:after="0" w:line="240" w:lineRule="auto"/>
        <w:rPr>
          <w:rFonts w:eastAsia="Times New Roman" w:cstheme="minorHAnsi"/>
          <w:b/>
          <w:bCs/>
          <w:sz w:val="24"/>
          <w:szCs w:val="24"/>
          <w:u w:val="single"/>
          <w:lang w:val="en-GB" w:eastAsia="en-GB" w:bidi="he-IL"/>
        </w:rPr>
      </w:pPr>
    </w:p>
    <w:tbl>
      <w:tblPr>
        <w:tblStyle w:val="TableGrid"/>
        <w:tblW w:w="0" w:type="auto"/>
        <w:tblLook w:val="01E0" w:firstRow="1" w:lastRow="1" w:firstColumn="1" w:lastColumn="1" w:noHBand="0" w:noVBand="0"/>
      </w:tblPr>
      <w:tblGrid>
        <w:gridCol w:w="9242"/>
      </w:tblGrid>
      <w:tr w:rsidR="00F3440D" w:rsidRPr="00F3440D" w14:paraId="423EB0E0" w14:textId="77777777" w:rsidTr="001C5BF7">
        <w:tc>
          <w:tcPr>
            <w:tcW w:w="10414" w:type="dxa"/>
          </w:tcPr>
          <w:p w14:paraId="4A436864" w14:textId="3B3074D5" w:rsidR="00F3440D" w:rsidRPr="00F3440D" w:rsidRDefault="00F3440D" w:rsidP="00F3440D">
            <w:pPr>
              <w:numPr>
                <w:ilvl w:val="0"/>
                <w:numId w:val="37"/>
              </w:numPr>
              <w:tabs>
                <w:tab w:val="left" w:pos="800"/>
                <w:tab w:val="center" w:pos="4819"/>
              </w:tabs>
              <w:rPr>
                <w:rFonts w:asciiTheme="minorHAnsi" w:hAnsiTheme="minorHAnsi" w:cstheme="minorHAnsi"/>
                <w:sz w:val="24"/>
                <w:szCs w:val="24"/>
              </w:rPr>
            </w:pPr>
            <w:r w:rsidRPr="00F3440D">
              <w:rPr>
                <w:rFonts w:asciiTheme="minorHAnsi" w:hAnsiTheme="minorHAnsi" w:cstheme="minorHAnsi"/>
                <w:sz w:val="24"/>
                <w:szCs w:val="24"/>
              </w:rPr>
              <w:t xml:space="preserve">How do you think you would be able to liaise with </w:t>
            </w:r>
            <w:r w:rsidR="003B7A43">
              <w:rPr>
                <w:rFonts w:asciiTheme="minorHAnsi" w:hAnsiTheme="minorHAnsi" w:cstheme="minorHAnsi"/>
                <w:sz w:val="24"/>
                <w:szCs w:val="24"/>
              </w:rPr>
              <w:t>o</w:t>
            </w:r>
            <w:r w:rsidRPr="00F3440D">
              <w:rPr>
                <w:rFonts w:asciiTheme="minorHAnsi" w:hAnsiTheme="minorHAnsi" w:cstheme="minorHAnsi"/>
                <w:sz w:val="24"/>
                <w:szCs w:val="24"/>
              </w:rPr>
              <w:t>the</w:t>
            </w:r>
            <w:r w:rsidR="003B7A43">
              <w:rPr>
                <w:rFonts w:asciiTheme="minorHAnsi" w:hAnsiTheme="minorHAnsi" w:cstheme="minorHAnsi"/>
                <w:sz w:val="24"/>
                <w:szCs w:val="24"/>
              </w:rPr>
              <w:t>r</w:t>
            </w:r>
            <w:r w:rsidRPr="00F3440D">
              <w:rPr>
                <w:rFonts w:asciiTheme="minorHAnsi" w:hAnsiTheme="minorHAnsi" w:cstheme="minorHAnsi"/>
                <w:sz w:val="24"/>
                <w:szCs w:val="24"/>
              </w:rPr>
              <w:t xml:space="preserve"> department</w:t>
            </w:r>
            <w:r w:rsidR="003673AA">
              <w:rPr>
                <w:rFonts w:asciiTheme="minorHAnsi" w:hAnsiTheme="minorHAnsi" w:cstheme="minorHAnsi"/>
                <w:sz w:val="24"/>
                <w:szCs w:val="24"/>
              </w:rPr>
              <w:t>s</w:t>
            </w:r>
            <w:r w:rsidRPr="00F3440D">
              <w:rPr>
                <w:rFonts w:asciiTheme="minorHAnsi" w:hAnsiTheme="minorHAnsi" w:cstheme="minorHAnsi"/>
                <w:sz w:val="24"/>
                <w:szCs w:val="24"/>
              </w:rPr>
              <w:t>?</w:t>
            </w:r>
          </w:p>
          <w:p w14:paraId="17088ECF" w14:textId="77777777" w:rsidR="00F3440D" w:rsidRPr="00F3440D" w:rsidRDefault="00F3440D" w:rsidP="00F3440D">
            <w:pPr>
              <w:tabs>
                <w:tab w:val="left" w:pos="800"/>
                <w:tab w:val="center" w:pos="4819"/>
              </w:tabs>
              <w:rPr>
                <w:rFonts w:asciiTheme="minorHAnsi" w:hAnsiTheme="minorHAnsi" w:cstheme="minorHAnsi"/>
                <w:b/>
                <w:bCs/>
                <w:sz w:val="24"/>
                <w:szCs w:val="24"/>
                <w:u w:val="single"/>
              </w:rPr>
            </w:pPr>
          </w:p>
          <w:p w14:paraId="3E5B63CE" w14:textId="77777777" w:rsidR="00F3440D" w:rsidRPr="00F3440D" w:rsidRDefault="00F3440D" w:rsidP="00F3440D">
            <w:pPr>
              <w:tabs>
                <w:tab w:val="left" w:pos="800"/>
                <w:tab w:val="center" w:pos="4819"/>
              </w:tabs>
              <w:rPr>
                <w:rFonts w:asciiTheme="minorHAnsi" w:hAnsiTheme="minorHAnsi" w:cstheme="minorHAnsi"/>
                <w:b/>
                <w:bCs/>
                <w:sz w:val="24"/>
                <w:szCs w:val="24"/>
                <w:u w:val="single"/>
              </w:rPr>
            </w:pPr>
          </w:p>
          <w:p w14:paraId="5310B00C" w14:textId="77777777" w:rsidR="00F3440D" w:rsidRPr="00F3440D" w:rsidRDefault="00F3440D" w:rsidP="00F3440D">
            <w:pPr>
              <w:tabs>
                <w:tab w:val="left" w:pos="800"/>
                <w:tab w:val="center" w:pos="4819"/>
              </w:tabs>
              <w:rPr>
                <w:rFonts w:asciiTheme="minorHAnsi" w:hAnsiTheme="minorHAnsi" w:cstheme="minorHAnsi"/>
                <w:b/>
                <w:bCs/>
                <w:sz w:val="24"/>
                <w:szCs w:val="24"/>
                <w:u w:val="single"/>
              </w:rPr>
            </w:pPr>
          </w:p>
        </w:tc>
      </w:tr>
      <w:tr w:rsidR="00F3440D" w:rsidRPr="00F3440D" w14:paraId="4DC2CAAC" w14:textId="77777777" w:rsidTr="001C5BF7">
        <w:tc>
          <w:tcPr>
            <w:tcW w:w="10414" w:type="dxa"/>
          </w:tcPr>
          <w:p w14:paraId="7A144628" w14:textId="5EEB862A" w:rsidR="00F3440D" w:rsidRPr="00F3440D" w:rsidRDefault="00F3440D" w:rsidP="00F3440D">
            <w:pPr>
              <w:numPr>
                <w:ilvl w:val="0"/>
                <w:numId w:val="37"/>
              </w:numPr>
              <w:tabs>
                <w:tab w:val="left" w:pos="800"/>
                <w:tab w:val="center" w:pos="4819"/>
              </w:tabs>
              <w:rPr>
                <w:rFonts w:asciiTheme="minorHAnsi" w:hAnsiTheme="minorHAnsi" w:cstheme="minorHAnsi"/>
                <w:sz w:val="24"/>
                <w:szCs w:val="24"/>
              </w:rPr>
            </w:pPr>
            <w:r w:rsidRPr="00F3440D">
              <w:rPr>
                <w:rFonts w:asciiTheme="minorHAnsi" w:hAnsiTheme="minorHAnsi" w:cstheme="minorHAnsi"/>
                <w:sz w:val="24"/>
                <w:szCs w:val="24"/>
              </w:rPr>
              <w:t xml:space="preserve">What procedure would you follow if you arrived at </w:t>
            </w:r>
            <w:r w:rsidR="003673AA">
              <w:rPr>
                <w:rFonts w:asciiTheme="minorHAnsi" w:hAnsiTheme="minorHAnsi" w:cstheme="minorHAnsi"/>
                <w:sz w:val="24"/>
                <w:szCs w:val="24"/>
              </w:rPr>
              <w:t>the charity’s</w:t>
            </w:r>
            <w:r w:rsidRPr="00F3440D">
              <w:rPr>
                <w:rFonts w:asciiTheme="minorHAnsi" w:hAnsiTheme="minorHAnsi" w:cstheme="minorHAnsi"/>
                <w:sz w:val="24"/>
                <w:szCs w:val="24"/>
              </w:rPr>
              <w:t xml:space="preserve"> </w:t>
            </w:r>
            <w:r w:rsidR="003B7A43">
              <w:rPr>
                <w:rFonts w:asciiTheme="minorHAnsi" w:hAnsiTheme="minorHAnsi" w:cstheme="minorHAnsi"/>
                <w:sz w:val="24"/>
                <w:szCs w:val="24"/>
              </w:rPr>
              <w:t xml:space="preserve">premises </w:t>
            </w:r>
            <w:r w:rsidRPr="00F3440D">
              <w:rPr>
                <w:rFonts w:asciiTheme="minorHAnsi" w:hAnsiTheme="minorHAnsi" w:cstheme="minorHAnsi"/>
                <w:sz w:val="24"/>
                <w:szCs w:val="24"/>
              </w:rPr>
              <w:t>to find there was no heating or lighting?</w:t>
            </w:r>
          </w:p>
          <w:p w14:paraId="76D462FD" w14:textId="77777777" w:rsidR="00F3440D" w:rsidRPr="00F3440D" w:rsidRDefault="00F3440D" w:rsidP="00F3440D">
            <w:pPr>
              <w:tabs>
                <w:tab w:val="left" w:pos="800"/>
                <w:tab w:val="center" w:pos="4819"/>
              </w:tabs>
              <w:ind w:left="360"/>
              <w:rPr>
                <w:rFonts w:asciiTheme="minorHAnsi" w:hAnsiTheme="minorHAnsi" w:cstheme="minorHAnsi"/>
                <w:sz w:val="24"/>
                <w:szCs w:val="24"/>
              </w:rPr>
            </w:pPr>
          </w:p>
          <w:p w14:paraId="4CE68ADB" w14:textId="77777777" w:rsidR="00F3440D" w:rsidRPr="00F3440D" w:rsidRDefault="00F3440D" w:rsidP="00F3440D">
            <w:pPr>
              <w:tabs>
                <w:tab w:val="left" w:pos="800"/>
                <w:tab w:val="center" w:pos="4819"/>
              </w:tabs>
              <w:ind w:left="360"/>
              <w:rPr>
                <w:rFonts w:asciiTheme="minorHAnsi" w:hAnsiTheme="minorHAnsi" w:cstheme="minorHAnsi"/>
                <w:sz w:val="24"/>
                <w:szCs w:val="24"/>
              </w:rPr>
            </w:pPr>
          </w:p>
          <w:p w14:paraId="4369D2A5" w14:textId="77777777" w:rsidR="00F3440D" w:rsidRPr="00F3440D" w:rsidRDefault="00F3440D" w:rsidP="00F3440D">
            <w:pPr>
              <w:tabs>
                <w:tab w:val="left" w:pos="800"/>
                <w:tab w:val="center" w:pos="4819"/>
              </w:tabs>
              <w:ind w:left="360"/>
              <w:rPr>
                <w:rFonts w:asciiTheme="minorHAnsi" w:hAnsiTheme="minorHAnsi" w:cstheme="minorHAnsi"/>
                <w:sz w:val="24"/>
                <w:szCs w:val="24"/>
              </w:rPr>
            </w:pPr>
          </w:p>
        </w:tc>
      </w:tr>
    </w:tbl>
    <w:p w14:paraId="1B090AD5" w14:textId="318CA759" w:rsidR="00E45915" w:rsidRDefault="00E45915" w:rsidP="00F3440D">
      <w:pPr>
        <w:spacing w:after="0" w:line="240" w:lineRule="auto"/>
        <w:rPr>
          <w:rFonts w:eastAsia="Times New Roman" w:cstheme="minorHAnsi"/>
          <w:sz w:val="24"/>
          <w:szCs w:val="24"/>
          <w:lang w:val="en-GB" w:eastAsia="en-GB" w:bidi="he-IL"/>
        </w:rPr>
      </w:pPr>
    </w:p>
    <w:p w14:paraId="7BFCBD45" w14:textId="29F60C42" w:rsidR="00A84C77" w:rsidRDefault="00A84C77" w:rsidP="00F3440D">
      <w:pPr>
        <w:spacing w:after="0" w:line="240" w:lineRule="auto"/>
        <w:rPr>
          <w:rFonts w:eastAsia="Times New Roman" w:cstheme="minorHAnsi"/>
          <w:sz w:val="24"/>
          <w:szCs w:val="24"/>
          <w:lang w:val="en-GB" w:eastAsia="en-GB" w:bidi="he-IL"/>
        </w:rPr>
      </w:pPr>
    </w:p>
    <w:p w14:paraId="5F41141F" w14:textId="5EADC26D" w:rsidR="00A84C77" w:rsidRDefault="00A84C77" w:rsidP="00F3440D">
      <w:pPr>
        <w:spacing w:after="0" w:line="240" w:lineRule="auto"/>
        <w:rPr>
          <w:rFonts w:eastAsia="Times New Roman" w:cstheme="minorHAnsi"/>
          <w:sz w:val="24"/>
          <w:szCs w:val="24"/>
          <w:lang w:val="en-GB" w:eastAsia="en-GB" w:bidi="he-IL"/>
        </w:rPr>
      </w:pPr>
    </w:p>
    <w:p w14:paraId="4B08AF48" w14:textId="77777777" w:rsidR="00A84C77" w:rsidRPr="00F3440D" w:rsidRDefault="00A84C77" w:rsidP="00F3440D">
      <w:pPr>
        <w:spacing w:after="0" w:line="240" w:lineRule="auto"/>
        <w:rPr>
          <w:rFonts w:eastAsia="Times New Roman" w:cstheme="minorHAnsi"/>
          <w:sz w:val="24"/>
          <w:szCs w:val="24"/>
          <w:lang w:val="en-GB" w:eastAsia="en-GB" w:bidi="he-IL"/>
        </w:rPr>
      </w:pPr>
    </w:p>
    <w:p w14:paraId="44F13F0E" w14:textId="77777777" w:rsidR="00F3440D" w:rsidRPr="00F3440D" w:rsidRDefault="00F3440D" w:rsidP="00F3440D">
      <w:pPr>
        <w:pBdr>
          <w:top w:val="single" w:sz="4" w:space="1" w:color="auto"/>
          <w:left w:val="single" w:sz="4" w:space="4" w:color="auto"/>
          <w:bottom w:val="single" w:sz="4" w:space="1" w:color="auto"/>
          <w:right w:val="single" w:sz="4" w:space="4" w:color="auto"/>
        </w:pBdr>
        <w:tabs>
          <w:tab w:val="center" w:pos="4513"/>
          <w:tab w:val="right" w:pos="9026"/>
        </w:tabs>
        <w:spacing w:after="0" w:line="240" w:lineRule="auto"/>
        <w:rPr>
          <w:rFonts w:eastAsia="Times New Roman" w:cstheme="minorHAnsi"/>
          <w:sz w:val="24"/>
          <w:szCs w:val="24"/>
          <w:lang w:val="en-GB" w:eastAsia="en-GB" w:bidi="he-IL"/>
        </w:rPr>
      </w:pPr>
      <w:r w:rsidRPr="00F3440D">
        <w:rPr>
          <w:rFonts w:eastAsia="Times New Roman" w:cstheme="minorHAnsi"/>
          <w:sz w:val="24"/>
          <w:szCs w:val="24"/>
          <w:lang w:val="en-GB" w:eastAsia="en-GB" w:bidi="he-IL"/>
        </w:rPr>
        <w:t xml:space="preserve">APPROVED BY:  S. LEW                    </w:t>
      </w:r>
    </w:p>
    <w:sectPr w:rsidR="00F3440D" w:rsidRPr="00F3440D" w:rsidSect="001C5BF7">
      <w:footerReference w:type="even" r:id="rId16"/>
      <w:footerReference w:type="default" r:id="rId17"/>
      <w:pgSz w:w="11906" w:h="16838"/>
      <w:pgMar w:top="1440" w:right="1440" w:bottom="1440" w:left="1440" w:header="708" w:footer="3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5B6C8" w14:textId="77777777" w:rsidR="0025091B" w:rsidRDefault="0025091B">
      <w:pPr>
        <w:spacing w:after="0" w:line="240" w:lineRule="auto"/>
      </w:pPr>
      <w:r>
        <w:separator/>
      </w:r>
    </w:p>
  </w:endnote>
  <w:endnote w:type="continuationSeparator" w:id="0">
    <w:p w14:paraId="70B197A9" w14:textId="77777777" w:rsidR="0025091B" w:rsidRDefault="0025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DEB6F" w14:textId="77777777" w:rsidR="007D71F5" w:rsidRDefault="007D71F5" w:rsidP="001C5B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DCAD5" w14:textId="77777777" w:rsidR="007D71F5" w:rsidRDefault="007D71F5" w:rsidP="001C5BF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6822978"/>
      <w:docPartObj>
        <w:docPartGallery w:val="Page Numbers (Bottom of Page)"/>
        <w:docPartUnique/>
      </w:docPartObj>
    </w:sdtPr>
    <w:sdtEndPr>
      <w:rPr>
        <w:noProof/>
      </w:rPr>
    </w:sdtEndPr>
    <w:sdtContent>
      <w:p w14:paraId="2E5D4F4A" w14:textId="3736F9C0" w:rsidR="007D71F5" w:rsidRDefault="007D71F5">
        <w:pPr>
          <w:pStyle w:val="Footer"/>
          <w:jc w:val="center"/>
        </w:pPr>
        <w:r>
          <w:fldChar w:fldCharType="begin"/>
        </w:r>
        <w:r>
          <w:instrText xml:space="preserve"> PAGE   \* MERGEFORMAT </w:instrText>
        </w:r>
        <w:r>
          <w:fldChar w:fldCharType="separate"/>
        </w:r>
        <w:r w:rsidR="008E7783">
          <w:rPr>
            <w:noProof/>
          </w:rPr>
          <w:t>10</w:t>
        </w:r>
        <w:r>
          <w:rPr>
            <w:noProof/>
          </w:rPr>
          <w:fldChar w:fldCharType="end"/>
        </w:r>
      </w:p>
    </w:sdtContent>
  </w:sdt>
  <w:p w14:paraId="792376AF" w14:textId="7362BF99" w:rsidR="007D71F5" w:rsidRPr="00A92C48" w:rsidRDefault="007D71F5" w:rsidP="001C5BF7">
    <w:pPr>
      <w:pStyle w:val="Footer"/>
      <w:rPr>
        <w:rFonts w:ascii="Bookman Old Style" w:hAnsi="Bookman Old Sty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2BCFEF" w14:textId="77777777" w:rsidR="0025091B" w:rsidRDefault="0025091B">
      <w:pPr>
        <w:spacing w:after="0" w:line="240" w:lineRule="auto"/>
      </w:pPr>
      <w:r>
        <w:separator/>
      </w:r>
    </w:p>
  </w:footnote>
  <w:footnote w:type="continuationSeparator" w:id="0">
    <w:p w14:paraId="085AAD35" w14:textId="77777777" w:rsidR="0025091B" w:rsidRDefault="002509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C1822"/>
    <w:multiLevelType w:val="hybridMultilevel"/>
    <w:tmpl w:val="14C2B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43BF4"/>
    <w:multiLevelType w:val="hybridMultilevel"/>
    <w:tmpl w:val="61208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F61B6D"/>
    <w:multiLevelType w:val="hybridMultilevel"/>
    <w:tmpl w:val="97B6C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2E064B"/>
    <w:multiLevelType w:val="hybridMultilevel"/>
    <w:tmpl w:val="37868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F2311"/>
    <w:multiLevelType w:val="hybridMultilevel"/>
    <w:tmpl w:val="C770C5B6"/>
    <w:lvl w:ilvl="0" w:tplc="199AAB6C">
      <w:start w:val="1"/>
      <w:numFmt w:val="bullet"/>
      <w:lvlText w:val=""/>
      <w:lvlJc w:val="left"/>
      <w:pPr>
        <w:tabs>
          <w:tab w:val="num" w:pos="360"/>
        </w:tabs>
        <w:ind w:left="340" w:hanging="34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1C34B3"/>
    <w:multiLevelType w:val="hybridMultilevel"/>
    <w:tmpl w:val="E27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6E4210"/>
    <w:multiLevelType w:val="hybridMultilevel"/>
    <w:tmpl w:val="3990B718"/>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8C27DA1"/>
    <w:multiLevelType w:val="hybridMultilevel"/>
    <w:tmpl w:val="C880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6F1A8A"/>
    <w:multiLevelType w:val="hybridMultilevel"/>
    <w:tmpl w:val="8DEE5C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F7163F1"/>
    <w:multiLevelType w:val="multilevel"/>
    <w:tmpl w:val="9BAEF6E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F84528D"/>
    <w:multiLevelType w:val="hybridMultilevel"/>
    <w:tmpl w:val="B726CC1C"/>
    <w:lvl w:ilvl="0" w:tplc="08090011">
      <w:start w:val="1"/>
      <w:numFmt w:val="decimal"/>
      <w:lvlText w:val="%1)"/>
      <w:lvlJc w:val="left"/>
      <w:pPr>
        <w:tabs>
          <w:tab w:val="num" w:pos="720"/>
        </w:tabs>
        <w:ind w:left="720" w:hanging="360"/>
      </w:pPr>
    </w:lvl>
    <w:lvl w:ilvl="1" w:tplc="0BA61A0C">
      <w:start w:val="1"/>
      <w:numFmt w:val="upperLetter"/>
      <w:lvlText w:val="%2)"/>
      <w:lvlJc w:val="left"/>
      <w:pPr>
        <w:tabs>
          <w:tab w:val="num" w:pos="1440"/>
        </w:tabs>
        <w:ind w:left="1440" w:hanging="360"/>
      </w:pPr>
      <w:rPr>
        <w:rFonts w:hint="default"/>
      </w:rPr>
    </w:lvl>
    <w:lvl w:ilvl="2" w:tplc="E618C8F0">
      <w:start w:val="1"/>
      <w:numFmt w:val="bullet"/>
      <w:lvlText w:val="-"/>
      <w:lvlJc w:val="left"/>
      <w:pPr>
        <w:tabs>
          <w:tab w:val="num" w:pos="2340"/>
        </w:tabs>
        <w:ind w:left="2340" w:hanging="360"/>
      </w:pPr>
      <w:rPr>
        <w:rFonts w:ascii="Arial" w:eastAsia="Times New Roman" w:hAnsi="Arial" w:cs="Arial" w:hint="default"/>
      </w:r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20FB6346"/>
    <w:multiLevelType w:val="hybridMultilevel"/>
    <w:tmpl w:val="997A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513B47"/>
    <w:multiLevelType w:val="hybridMultilevel"/>
    <w:tmpl w:val="B6905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3AA589B"/>
    <w:multiLevelType w:val="hybridMultilevel"/>
    <w:tmpl w:val="F4669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9A6F54"/>
    <w:multiLevelType w:val="hybridMultilevel"/>
    <w:tmpl w:val="8A08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F82549"/>
    <w:multiLevelType w:val="hybridMultilevel"/>
    <w:tmpl w:val="406CDD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1B1D93"/>
    <w:multiLevelType w:val="multilevel"/>
    <w:tmpl w:val="ACF60D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FD3A0C"/>
    <w:multiLevelType w:val="hybridMultilevel"/>
    <w:tmpl w:val="4A4CBFCE"/>
    <w:lvl w:ilvl="0" w:tplc="199AAB6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F2E05FA"/>
    <w:multiLevelType w:val="hybridMultilevel"/>
    <w:tmpl w:val="14C0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7616DA"/>
    <w:multiLevelType w:val="multilevel"/>
    <w:tmpl w:val="D20A8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4D44409"/>
    <w:multiLevelType w:val="hybridMultilevel"/>
    <w:tmpl w:val="C44C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6F6932"/>
    <w:multiLevelType w:val="hybridMultilevel"/>
    <w:tmpl w:val="BBF2B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A302E0"/>
    <w:multiLevelType w:val="hybridMultilevel"/>
    <w:tmpl w:val="E6305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81874A3"/>
    <w:multiLevelType w:val="hybridMultilevel"/>
    <w:tmpl w:val="DB107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1909E1"/>
    <w:multiLevelType w:val="hybridMultilevel"/>
    <w:tmpl w:val="3ACC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0A79FF"/>
    <w:multiLevelType w:val="multilevel"/>
    <w:tmpl w:val="E8989B3C"/>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6">
    <w:nsid w:val="5445177B"/>
    <w:multiLevelType w:val="hybridMultilevel"/>
    <w:tmpl w:val="F0E4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DE35AC"/>
    <w:multiLevelType w:val="hybridMultilevel"/>
    <w:tmpl w:val="A2040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540F6C"/>
    <w:multiLevelType w:val="hybridMultilevel"/>
    <w:tmpl w:val="D480E48A"/>
    <w:lvl w:ilvl="0" w:tplc="FE7EDC6C">
      <w:start w:val="1"/>
      <w:numFmt w:val="bullet"/>
      <w:pStyle w:val="aLCPBodytext"/>
      <w:lvlText w:val=""/>
      <w:lvlJc w:val="left"/>
      <w:pPr>
        <w:ind w:left="360" w:hanging="360"/>
      </w:pPr>
      <w:rPr>
        <w:rFonts w:ascii="Wingdings" w:hAnsi="Wingdings" w:cs="Wingdings" w:hint="default"/>
        <w:color w:val="4F81BD"/>
        <w:u w:color="92D05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B0769B1"/>
    <w:multiLevelType w:val="hybridMultilevel"/>
    <w:tmpl w:val="E05CAB2C"/>
    <w:lvl w:ilvl="0" w:tplc="199AAB6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03B7240"/>
    <w:multiLevelType w:val="hybridMultilevel"/>
    <w:tmpl w:val="C25CC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E1A18BC"/>
    <w:multiLevelType w:val="hybridMultilevel"/>
    <w:tmpl w:val="10B2C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A853B5"/>
    <w:multiLevelType w:val="hybridMultilevel"/>
    <w:tmpl w:val="17988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990F1A"/>
    <w:multiLevelType w:val="hybridMultilevel"/>
    <w:tmpl w:val="0F9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9E345F0"/>
    <w:multiLevelType w:val="hybridMultilevel"/>
    <w:tmpl w:val="8E780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034B35"/>
    <w:multiLevelType w:val="hybridMultilevel"/>
    <w:tmpl w:val="EC5AF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EB0347"/>
    <w:multiLevelType w:val="hybridMultilevel"/>
    <w:tmpl w:val="BA922376"/>
    <w:lvl w:ilvl="0" w:tplc="199AAB6C">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9"/>
  </w:num>
  <w:num w:numId="3">
    <w:abstractNumId w:val="3"/>
  </w:num>
  <w:num w:numId="4">
    <w:abstractNumId w:val="21"/>
  </w:num>
  <w:num w:numId="5">
    <w:abstractNumId w:val="33"/>
  </w:num>
  <w:num w:numId="6">
    <w:abstractNumId w:val="18"/>
  </w:num>
  <w:num w:numId="7">
    <w:abstractNumId w:val="20"/>
  </w:num>
  <w:num w:numId="8">
    <w:abstractNumId w:val="23"/>
  </w:num>
  <w:num w:numId="9">
    <w:abstractNumId w:val="14"/>
  </w:num>
  <w:num w:numId="10">
    <w:abstractNumId w:val="31"/>
  </w:num>
  <w:num w:numId="11">
    <w:abstractNumId w:val="34"/>
  </w:num>
  <w:num w:numId="12">
    <w:abstractNumId w:val="30"/>
  </w:num>
  <w:num w:numId="13">
    <w:abstractNumId w:val="26"/>
  </w:num>
  <w:num w:numId="14">
    <w:abstractNumId w:val="2"/>
  </w:num>
  <w:num w:numId="15">
    <w:abstractNumId w:val="7"/>
  </w:num>
  <w:num w:numId="16">
    <w:abstractNumId w:val="11"/>
  </w:num>
  <w:num w:numId="17">
    <w:abstractNumId w:val="5"/>
  </w:num>
  <w:num w:numId="18">
    <w:abstractNumId w:val="32"/>
  </w:num>
  <w:num w:numId="19">
    <w:abstractNumId w:val="13"/>
  </w:num>
  <w:num w:numId="20">
    <w:abstractNumId w:val="22"/>
  </w:num>
  <w:num w:numId="21">
    <w:abstractNumId w:val="1"/>
  </w:num>
  <w:num w:numId="22">
    <w:abstractNumId w:val="6"/>
  </w:num>
  <w:num w:numId="23">
    <w:abstractNumId w:val="35"/>
  </w:num>
  <w:num w:numId="24">
    <w:abstractNumId w:val="19"/>
  </w:num>
  <w:num w:numId="25">
    <w:abstractNumId w:val="8"/>
  </w:num>
  <w:num w:numId="26">
    <w:abstractNumId w:val="27"/>
  </w:num>
  <w:num w:numId="27">
    <w:abstractNumId w:val="0"/>
  </w:num>
  <w:num w:numId="28">
    <w:abstractNumId w:val="24"/>
  </w:num>
  <w:num w:numId="29">
    <w:abstractNumId w:val="25"/>
  </w:num>
  <w:num w:numId="30">
    <w:abstractNumId w:val="12"/>
  </w:num>
  <w:num w:numId="31">
    <w:abstractNumId w:val="15"/>
  </w:num>
  <w:num w:numId="32">
    <w:abstractNumId w:val="16"/>
  </w:num>
  <w:num w:numId="33">
    <w:abstractNumId w:val="4"/>
  </w:num>
  <w:num w:numId="34">
    <w:abstractNumId w:val="17"/>
  </w:num>
  <w:num w:numId="35">
    <w:abstractNumId w:val="36"/>
  </w:num>
  <w:num w:numId="36">
    <w:abstractNumId w:val="2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0D"/>
    <w:rsid w:val="00194BBA"/>
    <w:rsid w:val="001A3583"/>
    <w:rsid w:val="001C5571"/>
    <w:rsid w:val="001C5BF7"/>
    <w:rsid w:val="0025091B"/>
    <w:rsid w:val="00360412"/>
    <w:rsid w:val="003673AA"/>
    <w:rsid w:val="0038506A"/>
    <w:rsid w:val="003B7A43"/>
    <w:rsid w:val="005379A8"/>
    <w:rsid w:val="007D71F5"/>
    <w:rsid w:val="0086774B"/>
    <w:rsid w:val="008E7783"/>
    <w:rsid w:val="00A83F7B"/>
    <w:rsid w:val="00A84C77"/>
    <w:rsid w:val="00B30461"/>
    <w:rsid w:val="00BD41CF"/>
    <w:rsid w:val="00BE78D2"/>
    <w:rsid w:val="00DA511D"/>
    <w:rsid w:val="00E2758D"/>
    <w:rsid w:val="00E45915"/>
    <w:rsid w:val="00E52101"/>
    <w:rsid w:val="00F3440D"/>
  </w:rsids>
  <m:mathPr>
    <m:mathFont m:val="Cambria Math"/>
    <m:brkBin m:val="before"/>
    <m:brkBinSub m:val="--"/>
    <m:smallFrac m:val="0"/>
    <m:dispDef/>
    <m:lMargin m:val="0"/>
    <m:rMargin m:val="0"/>
    <m:defJc m:val="centerGroup"/>
    <m:wrapIndent m:val="1440"/>
    <m:intLim m:val="subSup"/>
    <m:naryLim m:val="undOvr"/>
  </m:mathPr>
  <w:themeFontLang w:val="en-TT" w:bidi="yi-He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3F12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yi-He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3440D"/>
  </w:style>
  <w:style w:type="table" w:styleId="TableGrid">
    <w:name w:val="Table Grid"/>
    <w:basedOn w:val="TableNormal"/>
    <w:rsid w:val="00F3440D"/>
    <w:pPr>
      <w:spacing w:after="0" w:line="240" w:lineRule="auto"/>
    </w:pPr>
    <w:rPr>
      <w:rFonts w:ascii="Times New Roman" w:eastAsia="Times New Roman" w:hAnsi="Times New Roman" w:cs="Times New Roman"/>
      <w:sz w:val="20"/>
      <w:szCs w:val="20"/>
      <w:lang w:val="en-GB" w:eastAsia="en-GB"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3440D"/>
    <w:pPr>
      <w:spacing w:before="100" w:beforeAutospacing="1" w:after="100" w:afterAutospacing="1" w:line="240" w:lineRule="auto"/>
    </w:pPr>
    <w:rPr>
      <w:rFonts w:ascii="Times New Roman" w:eastAsia="Times New Roman" w:hAnsi="Times New Roman" w:cs="Times New Roman"/>
      <w:sz w:val="24"/>
      <w:szCs w:val="24"/>
      <w:lang w:val="en-GB" w:eastAsia="en-GB" w:bidi="he-IL"/>
    </w:rPr>
  </w:style>
  <w:style w:type="paragraph" w:styleId="Header">
    <w:name w:val="header"/>
    <w:basedOn w:val="Normal"/>
    <w:link w:val="HeaderChar"/>
    <w:uiPriority w:val="99"/>
    <w:unhideWhenUsed/>
    <w:rsid w:val="00F3440D"/>
    <w:pPr>
      <w:tabs>
        <w:tab w:val="center" w:pos="4513"/>
        <w:tab w:val="right" w:pos="9026"/>
      </w:tabs>
      <w:spacing w:after="0" w:line="240" w:lineRule="auto"/>
    </w:pPr>
    <w:rPr>
      <w:rFonts w:ascii="Times New Roman" w:eastAsia="Times New Roman" w:hAnsi="Times New Roman" w:cs="Times New Roman"/>
      <w:sz w:val="24"/>
      <w:szCs w:val="24"/>
      <w:lang w:val="en-GB" w:eastAsia="en-GB" w:bidi="he-IL"/>
    </w:rPr>
  </w:style>
  <w:style w:type="character" w:customStyle="1" w:styleId="HeaderChar">
    <w:name w:val="Header Char"/>
    <w:basedOn w:val="DefaultParagraphFont"/>
    <w:link w:val="Header"/>
    <w:uiPriority w:val="99"/>
    <w:rsid w:val="00F3440D"/>
    <w:rPr>
      <w:rFonts w:ascii="Times New Roman" w:eastAsia="Times New Roman" w:hAnsi="Times New Roman" w:cs="Times New Roman"/>
      <w:sz w:val="24"/>
      <w:szCs w:val="24"/>
      <w:lang w:val="en-GB" w:eastAsia="en-GB" w:bidi="he-IL"/>
    </w:rPr>
  </w:style>
  <w:style w:type="paragraph" w:styleId="Footer">
    <w:name w:val="footer"/>
    <w:basedOn w:val="Normal"/>
    <w:link w:val="FooterChar"/>
    <w:uiPriority w:val="99"/>
    <w:unhideWhenUsed/>
    <w:rsid w:val="00F3440D"/>
    <w:pPr>
      <w:tabs>
        <w:tab w:val="center" w:pos="4513"/>
        <w:tab w:val="right" w:pos="9026"/>
      </w:tabs>
      <w:spacing w:after="0" w:line="240" w:lineRule="auto"/>
    </w:pPr>
    <w:rPr>
      <w:rFonts w:ascii="Times New Roman" w:eastAsia="Times New Roman" w:hAnsi="Times New Roman" w:cs="Times New Roman"/>
      <w:sz w:val="24"/>
      <w:szCs w:val="24"/>
      <w:lang w:val="en-GB" w:eastAsia="en-GB" w:bidi="he-IL"/>
    </w:rPr>
  </w:style>
  <w:style w:type="character" w:customStyle="1" w:styleId="FooterChar">
    <w:name w:val="Footer Char"/>
    <w:basedOn w:val="DefaultParagraphFont"/>
    <w:link w:val="Footer"/>
    <w:uiPriority w:val="99"/>
    <w:rsid w:val="00F3440D"/>
    <w:rPr>
      <w:rFonts w:ascii="Times New Roman" w:eastAsia="Times New Roman" w:hAnsi="Times New Roman" w:cs="Times New Roman"/>
      <w:sz w:val="24"/>
      <w:szCs w:val="24"/>
      <w:lang w:val="en-GB" w:eastAsia="en-GB" w:bidi="he-IL"/>
    </w:rPr>
  </w:style>
  <w:style w:type="paragraph" w:styleId="ListParagraph">
    <w:name w:val="List Paragraph"/>
    <w:basedOn w:val="Normal"/>
    <w:uiPriority w:val="34"/>
    <w:qFormat/>
    <w:rsid w:val="00F3440D"/>
    <w:pPr>
      <w:spacing w:after="0" w:line="240" w:lineRule="auto"/>
      <w:ind w:left="720"/>
      <w:contextualSpacing/>
    </w:pPr>
    <w:rPr>
      <w:rFonts w:ascii="Times New Roman" w:eastAsia="Times New Roman" w:hAnsi="Times New Roman" w:cs="Times New Roman"/>
      <w:sz w:val="24"/>
      <w:szCs w:val="24"/>
      <w:lang w:val="en-GB" w:eastAsia="en-GB" w:bidi="he-IL"/>
    </w:rPr>
  </w:style>
  <w:style w:type="paragraph" w:styleId="BodyText">
    <w:name w:val="Body Text"/>
    <w:basedOn w:val="Normal"/>
    <w:link w:val="BodyTextChar"/>
    <w:semiHidden/>
    <w:rsid w:val="00F3440D"/>
    <w:pPr>
      <w:spacing w:before="120" w:after="120" w:line="240" w:lineRule="auto"/>
    </w:pPr>
    <w:rPr>
      <w:rFonts w:ascii="Arial" w:eastAsia="Times New Roman" w:hAnsi="Arial" w:cs="Times New Roman"/>
      <w:i/>
      <w:sz w:val="24"/>
      <w:szCs w:val="24"/>
      <w:lang w:val="en-GB" w:eastAsia="en-GB" w:bidi="ar-SA"/>
    </w:rPr>
  </w:style>
  <w:style w:type="character" w:customStyle="1" w:styleId="BodyTextChar">
    <w:name w:val="Body Text Char"/>
    <w:basedOn w:val="DefaultParagraphFont"/>
    <w:link w:val="BodyText"/>
    <w:semiHidden/>
    <w:rsid w:val="00F3440D"/>
    <w:rPr>
      <w:rFonts w:ascii="Arial" w:eastAsia="Times New Roman" w:hAnsi="Arial" w:cs="Times New Roman"/>
      <w:i/>
      <w:sz w:val="24"/>
      <w:szCs w:val="24"/>
      <w:lang w:val="en-GB" w:eastAsia="en-GB" w:bidi="ar-SA"/>
    </w:rPr>
  </w:style>
  <w:style w:type="paragraph" w:customStyle="1" w:styleId="DefaultText">
    <w:name w:val="Default Text"/>
    <w:basedOn w:val="Normal"/>
    <w:rsid w:val="00F3440D"/>
    <w:pPr>
      <w:spacing w:after="0" w:line="240" w:lineRule="auto"/>
    </w:pPr>
    <w:rPr>
      <w:rFonts w:ascii="Times New Roman" w:eastAsia="Times New Roman" w:hAnsi="Times New Roman" w:cs="Times New Roman"/>
      <w:sz w:val="24"/>
      <w:szCs w:val="20"/>
      <w:lang w:val="en-GB" w:bidi="ar-SA"/>
    </w:rPr>
  </w:style>
  <w:style w:type="paragraph" w:customStyle="1" w:styleId="aLCPSubhead">
    <w:name w:val="a LCP Subhead"/>
    <w:autoRedefine/>
    <w:rsid w:val="00F3440D"/>
    <w:pPr>
      <w:spacing w:after="0" w:line="240" w:lineRule="auto"/>
      <w:jc w:val="both"/>
    </w:pPr>
    <w:rPr>
      <w:rFonts w:ascii="Calibri" w:eastAsia="Times New Roman" w:hAnsi="Calibri" w:cs="Arial"/>
      <w:b/>
      <w:bCs/>
      <w:sz w:val="24"/>
      <w:szCs w:val="24"/>
      <w:u w:val="single"/>
      <w:lang w:val="en-GB" w:eastAsia="en-GB" w:bidi="ar-SA"/>
    </w:rPr>
  </w:style>
  <w:style w:type="paragraph" w:customStyle="1" w:styleId="aLCPBodytext">
    <w:name w:val="a LCP Body text"/>
    <w:autoRedefine/>
    <w:rsid w:val="00F3440D"/>
    <w:pPr>
      <w:numPr>
        <w:numId w:val="1"/>
      </w:numPr>
      <w:spacing w:after="0" w:line="240" w:lineRule="auto"/>
      <w:jc w:val="both"/>
    </w:pPr>
    <w:rPr>
      <w:rFonts w:ascii="Calibri" w:eastAsia="Times New Roman" w:hAnsi="Calibri" w:cs="Arial"/>
      <w:bCs/>
      <w:sz w:val="24"/>
      <w:szCs w:val="24"/>
      <w:lang w:val="en-GB" w:eastAsia="en-GB" w:bidi="ar-SA"/>
    </w:rPr>
  </w:style>
  <w:style w:type="character" w:styleId="Hyperlink">
    <w:name w:val="Hyperlink"/>
    <w:basedOn w:val="DefaultParagraphFont"/>
    <w:rsid w:val="00F3440D"/>
    <w:rPr>
      <w:color w:val="0000FF"/>
      <w:u w:val="single"/>
    </w:rPr>
  </w:style>
  <w:style w:type="paragraph" w:styleId="NoSpacing">
    <w:name w:val="No Spacing"/>
    <w:uiPriority w:val="1"/>
    <w:qFormat/>
    <w:rsid w:val="00F3440D"/>
    <w:pPr>
      <w:spacing w:after="0" w:line="240" w:lineRule="auto"/>
    </w:pPr>
    <w:rPr>
      <w:rFonts w:ascii="Times New Roman" w:eastAsia="Times New Roman" w:hAnsi="Times New Roman" w:cs="Times New Roman"/>
      <w:sz w:val="24"/>
      <w:szCs w:val="24"/>
      <w:lang w:val="en-GB" w:eastAsia="en-GB" w:bidi="ar-SA"/>
    </w:rPr>
  </w:style>
  <w:style w:type="paragraph" w:customStyle="1" w:styleId="Default">
    <w:name w:val="Default"/>
    <w:rsid w:val="00F3440D"/>
    <w:pPr>
      <w:widowControl w:val="0"/>
      <w:autoSpaceDE w:val="0"/>
      <w:autoSpaceDN w:val="0"/>
      <w:adjustRightInd w:val="0"/>
      <w:spacing w:after="0" w:line="240" w:lineRule="auto"/>
    </w:pPr>
    <w:rPr>
      <w:rFonts w:ascii="Arial" w:eastAsia="Times New Roman" w:hAnsi="Arial" w:cs="Arial"/>
      <w:color w:val="000000"/>
      <w:sz w:val="24"/>
      <w:szCs w:val="24"/>
      <w:lang w:val="en-GB" w:eastAsia="en-GB" w:bidi="he-IL"/>
    </w:rPr>
  </w:style>
  <w:style w:type="character" w:customStyle="1" w:styleId="BalloonTextChar">
    <w:name w:val="Balloon Text Char"/>
    <w:basedOn w:val="DefaultParagraphFont"/>
    <w:link w:val="BalloonText"/>
    <w:uiPriority w:val="99"/>
    <w:semiHidden/>
    <w:rsid w:val="00F3440D"/>
    <w:rPr>
      <w:rFonts w:ascii="Tahoma" w:eastAsia="Times New Roman" w:hAnsi="Tahoma" w:cs="Tahoma"/>
      <w:sz w:val="16"/>
      <w:szCs w:val="16"/>
      <w:lang w:val="en-GB" w:eastAsia="en-GB" w:bidi="he-IL"/>
    </w:rPr>
  </w:style>
  <w:style w:type="paragraph" w:styleId="BalloonText">
    <w:name w:val="Balloon Text"/>
    <w:basedOn w:val="Normal"/>
    <w:link w:val="BalloonTextChar"/>
    <w:uiPriority w:val="99"/>
    <w:semiHidden/>
    <w:unhideWhenUsed/>
    <w:rsid w:val="00F3440D"/>
    <w:pPr>
      <w:spacing w:after="0" w:line="240" w:lineRule="auto"/>
    </w:pPr>
    <w:rPr>
      <w:rFonts w:ascii="Tahoma" w:eastAsia="Times New Roman" w:hAnsi="Tahoma" w:cs="Tahoma"/>
      <w:sz w:val="16"/>
      <w:szCs w:val="16"/>
      <w:lang w:val="en-GB" w:eastAsia="en-GB" w:bidi="he-IL"/>
    </w:rPr>
  </w:style>
  <w:style w:type="character" w:customStyle="1" w:styleId="BalloonTextChar1">
    <w:name w:val="Balloon Text Char1"/>
    <w:basedOn w:val="DefaultParagraphFont"/>
    <w:uiPriority w:val="99"/>
    <w:semiHidden/>
    <w:rsid w:val="00F3440D"/>
    <w:rPr>
      <w:rFonts w:ascii="Tahoma" w:hAnsi="Tahoma" w:cs="Tahoma"/>
      <w:sz w:val="16"/>
      <w:szCs w:val="16"/>
    </w:rPr>
  </w:style>
  <w:style w:type="character" w:styleId="PageNumber">
    <w:name w:val="page number"/>
    <w:basedOn w:val="DefaultParagraphFont"/>
    <w:uiPriority w:val="99"/>
    <w:semiHidden/>
    <w:unhideWhenUsed/>
    <w:rsid w:val="00F344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yi-Heb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3440D"/>
  </w:style>
  <w:style w:type="table" w:styleId="TableGrid">
    <w:name w:val="Table Grid"/>
    <w:basedOn w:val="TableNormal"/>
    <w:rsid w:val="00F3440D"/>
    <w:pPr>
      <w:spacing w:after="0" w:line="240" w:lineRule="auto"/>
    </w:pPr>
    <w:rPr>
      <w:rFonts w:ascii="Times New Roman" w:eastAsia="Times New Roman" w:hAnsi="Times New Roman" w:cs="Times New Roman"/>
      <w:sz w:val="20"/>
      <w:szCs w:val="20"/>
      <w:lang w:val="en-GB" w:eastAsia="en-GB"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F3440D"/>
    <w:pPr>
      <w:spacing w:before="100" w:beforeAutospacing="1" w:after="100" w:afterAutospacing="1" w:line="240" w:lineRule="auto"/>
    </w:pPr>
    <w:rPr>
      <w:rFonts w:ascii="Times New Roman" w:eastAsia="Times New Roman" w:hAnsi="Times New Roman" w:cs="Times New Roman"/>
      <w:sz w:val="24"/>
      <w:szCs w:val="24"/>
      <w:lang w:val="en-GB" w:eastAsia="en-GB" w:bidi="he-IL"/>
    </w:rPr>
  </w:style>
  <w:style w:type="paragraph" w:styleId="Header">
    <w:name w:val="header"/>
    <w:basedOn w:val="Normal"/>
    <w:link w:val="HeaderChar"/>
    <w:uiPriority w:val="99"/>
    <w:unhideWhenUsed/>
    <w:rsid w:val="00F3440D"/>
    <w:pPr>
      <w:tabs>
        <w:tab w:val="center" w:pos="4513"/>
        <w:tab w:val="right" w:pos="9026"/>
      </w:tabs>
      <w:spacing w:after="0" w:line="240" w:lineRule="auto"/>
    </w:pPr>
    <w:rPr>
      <w:rFonts w:ascii="Times New Roman" w:eastAsia="Times New Roman" w:hAnsi="Times New Roman" w:cs="Times New Roman"/>
      <w:sz w:val="24"/>
      <w:szCs w:val="24"/>
      <w:lang w:val="en-GB" w:eastAsia="en-GB" w:bidi="he-IL"/>
    </w:rPr>
  </w:style>
  <w:style w:type="character" w:customStyle="1" w:styleId="HeaderChar">
    <w:name w:val="Header Char"/>
    <w:basedOn w:val="DefaultParagraphFont"/>
    <w:link w:val="Header"/>
    <w:uiPriority w:val="99"/>
    <w:rsid w:val="00F3440D"/>
    <w:rPr>
      <w:rFonts w:ascii="Times New Roman" w:eastAsia="Times New Roman" w:hAnsi="Times New Roman" w:cs="Times New Roman"/>
      <w:sz w:val="24"/>
      <w:szCs w:val="24"/>
      <w:lang w:val="en-GB" w:eastAsia="en-GB" w:bidi="he-IL"/>
    </w:rPr>
  </w:style>
  <w:style w:type="paragraph" w:styleId="Footer">
    <w:name w:val="footer"/>
    <w:basedOn w:val="Normal"/>
    <w:link w:val="FooterChar"/>
    <w:uiPriority w:val="99"/>
    <w:unhideWhenUsed/>
    <w:rsid w:val="00F3440D"/>
    <w:pPr>
      <w:tabs>
        <w:tab w:val="center" w:pos="4513"/>
        <w:tab w:val="right" w:pos="9026"/>
      </w:tabs>
      <w:spacing w:after="0" w:line="240" w:lineRule="auto"/>
    </w:pPr>
    <w:rPr>
      <w:rFonts w:ascii="Times New Roman" w:eastAsia="Times New Roman" w:hAnsi="Times New Roman" w:cs="Times New Roman"/>
      <w:sz w:val="24"/>
      <w:szCs w:val="24"/>
      <w:lang w:val="en-GB" w:eastAsia="en-GB" w:bidi="he-IL"/>
    </w:rPr>
  </w:style>
  <w:style w:type="character" w:customStyle="1" w:styleId="FooterChar">
    <w:name w:val="Footer Char"/>
    <w:basedOn w:val="DefaultParagraphFont"/>
    <w:link w:val="Footer"/>
    <w:uiPriority w:val="99"/>
    <w:rsid w:val="00F3440D"/>
    <w:rPr>
      <w:rFonts w:ascii="Times New Roman" w:eastAsia="Times New Roman" w:hAnsi="Times New Roman" w:cs="Times New Roman"/>
      <w:sz w:val="24"/>
      <w:szCs w:val="24"/>
      <w:lang w:val="en-GB" w:eastAsia="en-GB" w:bidi="he-IL"/>
    </w:rPr>
  </w:style>
  <w:style w:type="paragraph" w:styleId="ListParagraph">
    <w:name w:val="List Paragraph"/>
    <w:basedOn w:val="Normal"/>
    <w:uiPriority w:val="34"/>
    <w:qFormat/>
    <w:rsid w:val="00F3440D"/>
    <w:pPr>
      <w:spacing w:after="0" w:line="240" w:lineRule="auto"/>
      <w:ind w:left="720"/>
      <w:contextualSpacing/>
    </w:pPr>
    <w:rPr>
      <w:rFonts w:ascii="Times New Roman" w:eastAsia="Times New Roman" w:hAnsi="Times New Roman" w:cs="Times New Roman"/>
      <w:sz w:val="24"/>
      <w:szCs w:val="24"/>
      <w:lang w:val="en-GB" w:eastAsia="en-GB" w:bidi="he-IL"/>
    </w:rPr>
  </w:style>
  <w:style w:type="paragraph" w:styleId="BodyText">
    <w:name w:val="Body Text"/>
    <w:basedOn w:val="Normal"/>
    <w:link w:val="BodyTextChar"/>
    <w:semiHidden/>
    <w:rsid w:val="00F3440D"/>
    <w:pPr>
      <w:spacing w:before="120" w:after="120" w:line="240" w:lineRule="auto"/>
    </w:pPr>
    <w:rPr>
      <w:rFonts w:ascii="Arial" w:eastAsia="Times New Roman" w:hAnsi="Arial" w:cs="Times New Roman"/>
      <w:i/>
      <w:sz w:val="24"/>
      <w:szCs w:val="24"/>
      <w:lang w:val="en-GB" w:eastAsia="en-GB" w:bidi="ar-SA"/>
    </w:rPr>
  </w:style>
  <w:style w:type="character" w:customStyle="1" w:styleId="BodyTextChar">
    <w:name w:val="Body Text Char"/>
    <w:basedOn w:val="DefaultParagraphFont"/>
    <w:link w:val="BodyText"/>
    <w:semiHidden/>
    <w:rsid w:val="00F3440D"/>
    <w:rPr>
      <w:rFonts w:ascii="Arial" w:eastAsia="Times New Roman" w:hAnsi="Arial" w:cs="Times New Roman"/>
      <w:i/>
      <w:sz w:val="24"/>
      <w:szCs w:val="24"/>
      <w:lang w:val="en-GB" w:eastAsia="en-GB" w:bidi="ar-SA"/>
    </w:rPr>
  </w:style>
  <w:style w:type="paragraph" w:customStyle="1" w:styleId="DefaultText">
    <w:name w:val="Default Text"/>
    <w:basedOn w:val="Normal"/>
    <w:rsid w:val="00F3440D"/>
    <w:pPr>
      <w:spacing w:after="0" w:line="240" w:lineRule="auto"/>
    </w:pPr>
    <w:rPr>
      <w:rFonts w:ascii="Times New Roman" w:eastAsia="Times New Roman" w:hAnsi="Times New Roman" w:cs="Times New Roman"/>
      <w:sz w:val="24"/>
      <w:szCs w:val="20"/>
      <w:lang w:val="en-GB" w:bidi="ar-SA"/>
    </w:rPr>
  </w:style>
  <w:style w:type="paragraph" w:customStyle="1" w:styleId="aLCPSubhead">
    <w:name w:val="a LCP Subhead"/>
    <w:autoRedefine/>
    <w:rsid w:val="00F3440D"/>
    <w:pPr>
      <w:spacing w:after="0" w:line="240" w:lineRule="auto"/>
      <w:jc w:val="both"/>
    </w:pPr>
    <w:rPr>
      <w:rFonts w:ascii="Calibri" w:eastAsia="Times New Roman" w:hAnsi="Calibri" w:cs="Arial"/>
      <w:b/>
      <w:bCs/>
      <w:sz w:val="24"/>
      <w:szCs w:val="24"/>
      <w:u w:val="single"/>
      <w:lang w:val="en-GB" w:eastAsia="en-GB" w:bidi="ar-SA"/>
    </w:rPr>
  </w:style>
  <w:style w:type="paragraph" w:customStyle="1" w:styleId="aLCPBodytext">
    <w:name w:val="a LCP Body text"/>
    <w:autoRedefine/>
    <w:rsid w:val="00F3440D"/>
    <w:pPr>
      <w:numPr>
        <w:numId w:val="1"/>
      </w:numPr>
      <w:spacing w:after="0" w:line="240" w:lineRule="auto"/>
      <w:jc w:val="both"/>
    </w:pPr>
    <w:rPr>
      <w:rFonts w:ascii="Calibri" w:eastAsia="Times New Roman" w:hAnsi="Calibri" w:cs="Arial"/>
      <w:bCs/>
      <w:sz w:val="24"/>
      <w:szCs w:val="24"/>
      <w:lang w:val="en-GB" w:eastAsia="en-GB" w:bidi="ar-SA"/>
    </w:rPr>
  </w:style>
  <w:style w:type="character" w:styleId="Hyperlink">
    <w:name w:val="Hyperlink"/>
    <w:basedOn w:val="DefaultParagraphFont"/>
    <w:rsid w:val="00F3440D"/>
    <w:rPr>
      <w:color w:val="0000FF"/>
      <w:u w:val="single"/>
    </w:rPr>
  </w:style>
  <w:style w:type="paragraph" w:styleId="NoSpacing">
    <w:name w:val="No Spacing"/>
    <w:uiPriority w:val="1"/>
    <w:qFormat/>
    <w:rsid w:val="00F3440D"/>
    <w:pPr>
      <w:spacing w:after="0" w:line="240" w:lineRule="auto"/>
    </w:pPr>
    <w:rPr>
      <w:rFonts w:ascii="Times New Roman" w:eastAsia="Times New Roman" w:hAnsi="Times New Roman" w:cs="Times New Roman"/>
      <w:sz w:val="24"/>
      <w:szCs w:val="24"/>
      <w:lang w:val="en-GB" w:eastAsia="en-GB" w:bidi="ar-SA"/>
    </w:rPr>
  </w:style>
  <w:style w:type="paragraph" w:customStyle="1" w:styleId="Default">
    <w:name w:val="Default"/>
    <w:rsid w:val="00F3440D"/>
    <w:pPr>
      <w:widowControl w:val="0"/>
      <w:autoSpaceDE w:val="0"/>
      <w:autoSpaceDN w:val="0"/>
      <w:adjustRightInd w:val="0"/>
      <w:spacing w:after="0" w:line="240" w:lineRule="auto"/>
    </w:pPr>
    <w:rPr>
      <w:rFonts w:ascii="Arial" w:eastAsia="Times New Roman" w:hAnsi="Arial" w:cs="Arial"/>
      <w:color w:val="000000"/>
      <w:sz w:val="24"/>
      <w:szCs w:val="24"/>
      <w:lang w:val="en-GB" w:eastAsia="en-GB" w:bidi="he-IL"/>
    </w:rPr>
  </w:style>
  <w:style w:type="character" w:customStyle="1" w:styleId="BalloonTextChar">
    <w:name w:val="Balloon Text Char"/>
    <w:basedOn w:val="DefaultParagraphFont"/>
    <w:link w:val="BalloonText"/>
    <w:uiPriority w:val="99"/>
    <w:semiHidden/>
    <w:rsid w:val="00F3440D"/>
    <w:rPr>
      <w:rFonts w:ascii="Tahoma" w:eastAsia="Times New Roman" w:hAnsi="Tahoma" w:cs="Tahoma"/>
      <w:sz w:val="16"/>
      <w:szCs w:val="16"/>
      <w:lang w:val="en-GB" w:eastAsia="en-GB" w:bidi="he-IL"/>
    </w:rPr>
  </w:style>
  <w:style w:type="paragraph" w:styleId="BalloonText">
    <w:name w:val="Balloon Text"/>
    <w:basedOn w:val="Normal"/>
    <w:link w:val="BalloonTextChar"/>
    <w:uiPriority w:val="99"/>
    <w:semiHidden/>
    <w:unhideWhenUsed/>
    <w:rsid w:val="00F3440D"/>
    <w:pPr>
      <w:spacing w:after="0" w:line="240" w:lineRule="auto"/>
    </w:pPr>
    <w:rPr>
      <w:rFonts w:ascii="Tahoma" w:eastAsia="Times New Roman" w:hAnsi="Tahoma" w:cs="Tahoma"/>
      <w:sz w:val="16"/>
      <w:szCs w:val="16"/>
      <w:lang w:val="en-GB" w:eastAsia="en-GB" w:bidi="he-IL"/>
    </w:rPr>
  </w:style>
  <w:style w:type="character" w:customStyle="1" w:styleId="BalloonTextChar1">
    <w:name w:val="Balloon Text Char1"/>
    <w:basedOn w:val="DefaultParagraphFont"/>
    <w:uiPriority w:val="99"/>
    <w:semiHidden/>
    <w:rsid w:val="00F3440D"/>
    <w:rPr>
      <w:rFonts w:ascii="Tahoma" w:hAnsi="Tahoma" w:cs="Tahoma"/>
      <w:sz w:val="16"/>
      <w:szCs w:val="16"/>
    </w:rPr>
  </w:style>
  <w:style w:type="character" w:styleId="PageNumber">
    <w:name w:val="page number"/>
    <w:basedOn w:val="DefaultParagraphFont"/>
    <w:uiPriority w:val="99"/>
    <w:semiHidden/>
    <w:unhideWhenUsed/>
    <w:rsid w:val="00F344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89467/Revised_independent_school_standards.pdf" TargetMode="External"/><Relationship Id="rId13" Type="http://schemas.openxmlformats.org/officeDocument/2006/relationships/hyperlink" Target="https://www.gov.uk/government/uploads/system/uploads/attachment_data/file/469448/FGM-Mandatory-Reporting-procedural-info-FINAL.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enquiries@ofsted.gov.uk"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hscb.org.uk/" TargetMode="External"/><Relationship Id="rId5" Type="http://schemas.openxmlformats.org/officeDocument/2006/relationships/webSettings" Target="webSettings.xml"/><Relationship Id="rId15" Type="http://schemas.openxmlformats.org/officeDocument/2006/relationships/oleObject" Target="embeddings/oleObject1.bin"/><Relationship Id="rId10" Type="http://schemas.openxmlformats.org/officeDocument/2006/relationships/hyperlink" Target="https://www.nspcc.org.uk/fighting-for-childhood/news-opinion/newwhistleblowing-advice-line-professional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ov.uk/dbs-update-service" TargetMode="Externa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7875</Words>
  <Characters>44890</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Hindy Weiser</cp:lastModifiedBy>
  <cp:revision>2</cp:revision>
  <dcterms:created xsi:type="dcterms:W3CDTF">2019-12-18T10:43:00Z</dcterms:created>
  <dcterms:modified xsi:type="dcterms:W3CDTF">2019-12-18T10:43:00Z</dcterms:modified>
</cp:coreProperties>
</file>